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7DA" w:rsidRPr="008E27DA" w:rsidRDefault="008E27DA" w:rsidP="008E27DA">
      <w:pPr>
        <w:tabs>
          <w:tab w:val="left" w:pos="993"/>
          <w:tab w:val="left" w:pos="5529"/>
        </w:tabs>
        <w:snapToGrid w:val="0"/>
        <w:jc w:val="center"/>
        <w:rPr>
          <w:rFonts w:ascii="標楷體" w:eastAsia="標楷體" w:hAnsi="標楷體"/>
          <w:b/>
          <w:color w:val="000000"/>
          <w:sz w:val="36"/>
          <w:szCs w:val="36"/>
        </w:rPr>
      </w:pPr>
      <w:r w:rsidRPr="008E27DA">
        <w:rPr>
          <w:rFonts w:ascii="標楷體" w:eastAsia="標楷體" w:hAnsi="標楷體" w:hint="eastAsia"/>
          <w:b/>
          <w:color w:val="000000"/>
          <w:sz w:val="36"/>
          <w:szCs w:val="36"/>
        </w:rPr>
        <w:t>康寧學校財團法人康寧大學</w:t>
      </w:r>
    </w:p>
    <w:p w:rsidR="008E27DA" w:rsidRPr="008E27DA" w:rsidRDefault="008E27DA" w:rsidP="008E27DA">
      <w:pPr>
        <w:tabs>
          <w:tab w:val="left" w:pos="993"/>
        </w:tabs>
        <w:snapToGrid w:val="0"/>
        <w:jc w:val="center"/>
        <w:rPr>
          <w:rFonts w:ascii="標楷體" w:eastAsia="標楷體" w:hAnsi="標楷體"/>
          <w:b/>
          <w:color w:val="000000"/>
          <w:sz w:val="36"/>
          <w:szCs w:val="36"/>
        </w:rPr>
      </w:pPr>
      <w:r w:rsidRPr="008E27DA">
        <w:rPr>
          <w:rFonts w:ascii="標楷體" w:eastAsia="標楷體" w:hAnsi="標楷體" w:hint="eastAsia"/>
          <w:b/>
          <w:color w:val="000000"/>
          <w:sz w:val="36"/>
          <w:szCs w:val="36"/>
        </w:rPr>
        <w:t>學生宿舍自治管理委員會組織設置要點</w:t>
      </w:r>
      <w:r w:rsidRPr="008E27DA">
        <w:rPr>
          <w:rFonts w:ascii="標楷體" w:eastAsia="標楷體" w:hAnsi="標楷體"/>
          <w:b/>
          <w:color w:val="000000"/>
          <w:sz w:val="36"/>
          <w:szCs w:val="36"/>
        </w:rPr>
        <w:t>(</w:t>
      </w:r>
      <w:r w:rsidRPr="008E27DA">
        <w:rPr>
          <w:rFonts w:ascii="標楷體" w:eastAsia="標楷體" w:hAnsi="標楷體" w:hint="eastAsia"/>
          <w:b/>
          <w:color w:val="000000"/>
          <w:sz w:val="36"/>
          <w:szCs w:val="36"/>
        </w:rPr>
        <w:t>台北校區</w:t>
      </w:r>
      <w:r w:rsidRPr="008E27DA">
        <w:rPr>
          <w:rFonts w:ascii="標楷體" w:eastAsia="標楷體" w:hAnsi="標楷體"/>
          <w:b/>
          <w:color w:val="000000"/>
          <w:sz w:val="36"/>
          <w:szCs w:val="36"/>
        </w:rPr>
        <w:t>)</w:t>
      </w:r>
    </w:p>
    <w:p w:rsidR="008E27DA" w:rsidRPr="00B83394" w:rsidRDefault="008E27DA" w:rsidP="008E27DA">
      <w:pPr>
        <w:spacing w:line="360" w:lineRule="exact"/>
        <w:ind w:firstLineChars="3048" w:firstLine="6096"/>
        <w:rPr>
          <w:rFonts w:ascii="標楷體" w:eastAsia="標楷體" w:hAnsi="標楷體" w:cs="標楷體"/>
          <w:snapToGrid w:val="0"/>
          <w:kern w:val="0"/>
          <w:sz w:val="20"/>
          <w:szCs w:val="20"/>
        </w:rPr>
      </w:pPr>
      <w:bookmarkStart w:id="0" w:name="_GoBack"/>
      <w:r w:rsidRPr="00B83394">
        <w:rPr>
          <w:rFonts w:ascii="標楷體" w:eastAsia="標楷體" w:hAnsi="標楷體" w:hint="eastAsia"/>
          <w:snapToGrid w:val="0"/>
          <w:kern w:val="0"/>
          <w:sz w:val="20"/>
          <w:szCs w:val="20"/>
        </w:rPr>
        <w:t>民國</w:t>
      </w:r>
      <w:r w:rsidRPr="00B83394">
        <w:rPr>
          <w:rFonts w:ascii="標楷體" w:eastAsia="標楷體" w:hAnsi="標楷體" w:cs="新細明體" w:hint="eastAsia"/>
          <w:snapToGrid w:val="0"/>
          <w:kern w:val="0"/>
          <w:sz w:val="20"/>
          <w:szCs w:val="20"/>
        </w:rPr>
        <w:t>104</w:t>
      </w:r>
      <w:r w:rsidRPr="00B83394">
        <w:rPr>
          <w:rFonts w:ascii="標楷體" w:eastAsia="標楷體" w:hAnsi="標楷體" w:cs="標楷體" w:hint="eastAsia"/>
          <w:snapToGrid w:val="0"/>
          <w:kern w:val="0"/>
          <w:sz w:val="20"/>
          <w:szCs w:val="20"/>
        </w:rPr>
        <w:t>年</w:t>
      </w:r>
      <w:r w:rsidRPr="00B83394">
        <w:rPr>
          <w:rFonts w:ascii="標楷體" w:eastAsia="標楷體" w:hAnsi="標楷體" w:cs="新細明體" w:hint="eastAsia"/>
          <w:snapToGrid w:val="0"/>
          <w:kern w:val="0"/>
          <w:sz w:val="20"/>
          <w:szCs w:val="20"/>
        </w:rPr>
        <w:t>9</w:t>
      </w:r>
      <w:r w:rsidRPr="00B83394">
        <w:rPr>
          <w:rFonts w:ascii="標楷體" w:eastAsia="標楷體" w:hAnsi="標楷體" w:cs="標楷體" w:hint="eastAsia"/>
          <w:snapToGrid w:val="0"/>
          <w:kern w:val="0"/>
          <w:sz w:val="20"/>
          <w:szCs w:val="20"/>
        </w:rPr>
        <w:t>月14日行政會議訂定</w:t>
      </w:r>
    </w:p>
    <w:p w:rsidR="008E27DA" w:rsidRPr="00B83394" w:rsidRDefault="008E27DA" w:rsidP="008E27DA">
      <w:pPr>
        <w:spacing w:line="360" w:lineRule="exact"/>
        <w:ind w:firstLineChars="3048" w:firstLine="6096"/>
        <w:rPr>
          <w:rFonts w:ascii="標楷體" w:eastAsia="標楷體" w:hAnsi="標楷體"/>
          <w:kern w:val="0"/>
          <w:sz w:val="20"/>
          <w:szCs w:val="20"/>
        </w:rPr>
      </w:pPr>
      <w:r w:rsidRPr="00B83394">
        <w:rPr>
          <w:rFonts w:ascii="標楷體" w:eastAsia="標楷體" w:hAnsi="標楷體" w:hint="eastAsia"/>
          <w:snapToGrid w:val="0"/>
          <w:kern w:val="0"/>
          <w:sz w:val="20"/>
          <w:szCs w:val="20"/>
        </w:rPr>
        <w:t>民國104</w:t>
      </w:r>
      <w:r w:rsidRPr="00B83394">
        <w:rPr>
          <w:rFonts w:ascii="標楷體" w:eastAsia="標楷體" w:hAnsi="標楷體" w:cs="標楷體" w:hint="eastAsia"/>
          <w:snapToGrid w:val="0"/>
          <w:kern w:val="0"/>
          <w:sz w:val="20"/>
          <w:szCs w:val="20"/>
        </w:rPr>
        <w:t>年9月22日校務會議訂定</w:t>
      </w:r>
    </w:p>
    <w:bookmarkEnd w:id="0"/>
    <w:p w:rsidR="0044041F" w:rsidRPr="009064F1" w:rsidRDefault="0044041F" w:rsidP="006E6C06">
      <w:pPr>
        <w:spacing w:beforeLines="100" w:before="360"/>
        <w:ind w:leftChars="-116" w:left="284" w:hangingChars="234" w:hanging="562"/>
        <w:rPr>
          <w:rFonts w:ascii="標楷體" w:eastAsia="標楷體" w:hAnsi="標楷體"/>
          <w:snapToGrid w:val="0"/>
          <w:kern w:val="0"/>
          <w:szCs w:val="24"/>
        </w:rPr>
      </w:pPr>
      <w:r w:rsidRPr="008E27DA">
        <w:rPr>
          <w:rFonts w:ascii="標楷體" w:eastAsia="標楷體" w:hAnsi="標楷體" w:hint="eastAsia"/>
          <w:szCs w:val="24"/>
        </w:rPr>
        <w:t>一、</w:t>
      </w:r>
      <w:r w:rsidRPr="009064F1">
        <w:rPr>
          <w:rFonts w:ascii="標楷體" w:eastAsia="標楷體" w:hAnsi="標楷體" w:hint="eastAsia"/>
          <w:snapToGrid w:val="0"/>
          <w:w w:val="95"/>
          <w:kern w:val="0"/>
          <w:szCs w:val="24"/>
        </w:rPr>
        <w:t>本設置要點依據本校「</w:t>
      </w:r>
      <w:r w:rsidR="00D231F2" w:rsidRPr="009064F1">
        <w:rPr>
          <w:rFonts w:ascii="標楷體" w:eastAsia="標楷體" w:hAnsi="標楷體" w:hint="eastAsia"/>
          <w:snapToGrid w:val="0"/>
          <w:w w:val="95"/>
          <w:kern w:val="0"/>
          <w:szCs w:val="24"/>
        </w:rPr>
        <w:t>康寧學校財團法人康寧大學</w:t>
      </w:r>
      <w:r w:rsidRPr="009064F1">
        <w:rPr>
          <w:rFonts w:ascii="標楷體" w:eastAsia="標楷體" w:hAnsi="標楷體" w:hint="eastAsia"/>
          <w:snapToGrid w:val="0"/>
          <w:w w:val="95"/>
          <w:kern w:val="0"/>
          <w:szCs w:val="24"/>
        </w:rPr>
        <w:t>學生宿舍管理辦法」第十三條規定訂定之。</w:t>
      </w:r>
    </w:p>
    <w:p w:rsidR="0044041F" w:rsidRPr="008E27DA" w:rsidRDefault="0044041F" w:rsidP="00CF0747">
      <w:pPr>
        <w:ind w:leftChars="-123" w:left="139" w:hangingChars="181" w:hanging="434"/>
        <w:rPr>
          <w:rFonts w:ascii="標楷體" w:eastAsia="標楷體" w:hAnsi="標楷體"/>
          <w:szCs w:val="24"/>
        </w:rPr>
      </w:pPr>
      <w:r w:rsidRPr="008E27DA">
        <w:rPr>
          <w:rFonts w:ascii="標楷體" w:eastAsia="標楷體" w:hAnsi="標楷體" w:hint="eastAsia"/>
          <w:szCs w:val="24"/>
        </w:rPr>
        <w:t>二、</w:t>
      </w:r>
      <w:r w:rsidR="00D231F2" w:rsidRPr="008E27DA">
        <w:rPr>
          <w:rFonts w:ascii="標楷體" w:eastAsia="標楷體" w:hAnsi="標楷體" w:hint="eastAsia"/>
          <w:szCs w:val="24"/>
        </w:rPr>
        <w:t>「康寧學校財團法人康寧大學</w:t>
      </w:r>
      <w:r w:rsidRPr="008E27DA">
        <w:rPr>
          <w:rFonts w:ascii="標楷體" w:eastAsia="標楷體" w:hAnsi="標楷體" w:hint="eastAsia"/>
          <w:szCs w:val="24"/>
        </w:rPr>
        <w:t>學生宿舍自治管理委員會</w:t>
      </w:r>
      <w:r w:rsidR="00D231F2" w:rsidRPr="008E27DA">
        <w:rPr>
          <w:rFonts w:ascii="標楷體" w:eastAsia="標楷體" w:hAnsi="標楷體" w:hint="eastAsia"/>
          <w:szCs w:val="24"/>
        </w:rPr>
        <w:t>（台北校區）」</w:t>
      </w:r>
      <w:r w:rsidRPr="008E27DA">
        <w:rPr>
          <w:rFonts w:ascii="標楷體" w:eastAsia="標楷體" w:hAnsi="標楷體" w:hint="eastAsia"/>
          <w:szCs w:val="24"/>
        </w:rPr>
        <w:t>（以下簡稱本會），以培養學生主動積極、熱心服務精神，爭取住宿學生權益，協助學生宿舍管理人員提升住宿生活品質，保障學生住宿安全，發揮其自治功能，養成整齊、清潔、自治、自律團體生活規範為宗旨。「學生宿舍自治會」幹部為無給職。</w:t>
      </w:r>
    </w:p>
    <w:p w:rsidR="0044041F" w:rsidRPr="008E27DA" w:rsidRDefault="0044041F" w:rsidP="00CF0747">
      <w:pPr>
        <w:ind w:leftChars="-123" w:left="612" w:hangingChars="378" w:hanging="907"/>
        <w:rPr>
          <w:rFonts w:ascii="標楷體" w:eastAsia="標楷體" w:hAnsi="標楷體"/>
          <w:szCs w:val="24"/>
        </w:rPr>
      </w:pPr>
      <w:r w:rsidRPr="008E27DA">
        <w:rPr>
          <w:rFonts w:ascii="標楷體" w:eastAsia="標楷體" w:hAnsi="標楷體" w:hint="eastAsia"/>
          <w:szCs w:val="24"/>
        </w:rPr>
        <w:t>三、宿舍管理人員（</w:t>
      </w:r>
      <w:r w:rsidR="00D231F2" w:rsidRPr="008E27DA">
        <w:rPr>
          <w:rFonts w:ascii="標楷體" w:eastAsia="標楷體" w:hAnsi="標楷體" w:hint="eastAsia"/>
          <w:szCs w:val="24"/>
        </w:rPr>
        <w:t>生輔</w:t>
      </w:r>
      <w:r w:rsidRPr="008E27DA">
        <w:rPr>
          <w:rFonts w:ascii="標楷體" w:eastAsia="標楷體" w:hAnsi="標楷體" w:hint="eastAsia"/>
          <w:szCs w:val="24"/>
        </w:rPr>
        <w:t>組</w:t>
      </w:r>
      <w:r w:rsidR="00D231F2" w:rsidRPr="008E27DA">
        <w:rPr>
          <w:rFonts w:ascii="標楷體" w:eastAsia="標楷體" w:hAnsi="標楷體" w:hint="eastAsia"/>
          <w:szCs w:val="24"/>
        </w:rPr>
        <w:t>正、副</w:t>
      </w:r>
      <w:r w:rsidRPr="008E27DA">
        <w:rPr>
          <w:rFonts w:ascii="標楷體" w:eastAsia="標楷體" w:hAnsi="標楷體" w:hint="eastAsia"/>
          <w:szCs w:val="24"/>
        </w:rPr>
        <w:t>組長、教官及舍監管理員）皆為本會指導老師。</w:t>
      </w:r>
    </w:p>
    <w:p w:rsidR="0044041F" w:rsidRPr="008E27DA" w:rsidRDefault="0044041F" w:rsidP="00CF0747">
      <w:pPr>
        <w:ind w:leftChars="-128" w:left="432" w:hangingChars="308" w:hanging="739"/>
        <w:rPr>
          <w:rFonts w:ascii="標楷體" w:eastAsia="標楷體" w:hAnsi="標楷體"/>
          <w:szCs w:val="24"/>
        </w:rPr>
      </w:pPr>
      <w:r w:rsidRPr="008E27DA">
        <w:rPr>
          <w:rFonts w:ascii="標楷體" w:eastAsia="標楷體" w:hAnsi="標楷體" w:hint="eastAsia"/>
          <w:szCs w:val="24"/>
        </w:rPr>
        <w:t>四、凡經核准住宿之學生，均為學生宿舍</w:t>
      </w:r>
      <w:r w:rsidR="00D231F2" w:rsidRPr="008E27DA">
        <w:rPr>
          <w:rFonts w:ascii="標楷體" w:eastAsia="標楷體" w:hAnsi="標楷體" w:hint="eastAsia"/>
          <w:szCs w:val="24"/>
        </w:rPr>
        <w:t>自治</w:t>
      </w:r>
      <w:r w:rsidRPr="008E27DA">
        <w:rPr>
          <w:rFonts w:ascii="標楷體" w:eastAsia="標楷體" w:hAnsi="標楷體" w:hint="eastAsia"/>
          <w:szCs w:val="24"/>
        </w:rPr>
        <w:t>會會員，並應接受學生宿舍管理人員之管理，</w:t>
      </w:r>
    </w:p>
    <w:p w:rsidR="0044041F" w:rsidRPr="008E27DA" w:rsidRDefault="0044041F" w:rsidP="00F408ED">
      <w:pPr>
        <w:tabs>
          <w:tab w:val="left" w:pos="180"/>
        </w:tabs>
        <w:ind w:leftChars="50" w:left="432" w:hangingChars="130" w:hanging="312"/>
        <w:rPr>
          <w:rFonts w:ascii="標楷體" w:eastAsia="標楷體" w:hAnsi="標楷體"/>
          <w:szCs w:val="24"/>
        </w:rPr>
      </w:pPr>
      <w:r w:rsidRPr="008E27DA">
        <w:rPr>
          <w:rFonts w:ascii="標楷體" w:eastAsia="標楷體" w:hAnsi="標楷體" w:hint="eastAsia"/>
          <w:szCs w:val="24"/>
        </w:rPr>
        <w:t>其權利義務如下：</w:t>
      </w:r>
    </w:p>
    <w:p w:rsidR="0044041F" w:rsidRPr="008E27DA" w:rsidRDefault="0044041F" w:rsidP="00CF0747">
      <w:pPr>
        <w:ind w:leftChars="59" w:left="418" w:hangingChars="115" w:hanging="276"/>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遵守學生宿舍生活公約。</w:t>
      </w:r>
    </w:p>
    <w:p w:rsidR="0044041F" w:rsidRPr="008E27DA" w:rsidRDefault="0044041F" w:rsidP="00CF0747">
      <w:pPr>
        <w:ind w:leftChars="59" w:left="418" w:hangingChars="115" w:hanging="276"/>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cs="新細明體" w:hint="eastAsia"/>
          <w:color w:val="000000"/>
          <w:spacing w:val="-6"/>
          <w:kern w:val="0"/>
          <w:szCs w:val="24"/>
        </w:rPr>
        <w:t>服從</w:t>
      </w:r>
      <w:r w:rsidR="00D231F2" w:rsidRPr="008E27DA">
        <w:rPr>
          <w:rFonts w:ascii="標楷體" w:eastAsia="標楷體" w:hAnsi="標楷體" w:cs="新細明體" w:hint="eastAsia"/>
          <w:color w:val="000000"/>
          <w:spacing w:val="-6"/>
          <w:kern w:val="0"/>
          <w:szCs w:val="24"/>
        </w:rPr>
        <w:t>自治</w:t>
      </w:r>
      <w:r w:rsidRPr="008E27DA">
        <w:rPr>
          <w:rFonts w:ascii="標楷體" w:eastAsia="標楷體" w:hAnsi="標楷體" w:cs="新細明體" w:hint="eastAsia"/>
          <w:color w:val="000000"/>
          <w:spacing w:val="-6"/>
          <w:kern w:val="0"/>
          <w:szCs w:val="24"/>
        </w:rPr>
        <w:t>會幹部之領導及遵守</w:t>
      </w:r>
      <w:r w:rsidR="00D231F2" w:rsidRPr="008E27DA">
        <w:rPr>
          <w:rFonts w:ascii="標楷體" w:eastAsia="標楷體" w:hAnsi="標楷體" w:cs="新細明體" w:hint="eastAsia"/>
          <w:color w:val="000000"/>
          <w:spacing w:val="-6"/>
          <w:kern w:val="0"/>
          <w:szCs w:val="24"/>
        </w:rPr>
        <w:t>自治</w:t>
      </w:r>
      <w:r w:rsidRPr="008E27DA">
        <w:rPr>
          <w:rFonts w:ascii="標楷體" w:eastAsia="標楷體" w:hAnsi="標楷體" w:cs="新細明體" w:hint="eastAsia"/>
          <w:color w:val="000000"/>
          <w:spacing w:val="-6"/>
          <w:kern w:val="0"/>
          <w:szCs w:val="24"/>
        </w:rPr>
        <w:t>會議之決議。</w:t>
      </w:r>
    </w:p>
    <w:p w:rsidR="0044041F" w:rsidRPr="008E27DA" w:rsidRDefault="0044041F" w:rsidP="00CF0747">
      <w:pPr>
        <w:ind w:leftChars="59" w:left="418" w:hangingChars="115" w:hanging="276"/>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三</w:t>
      </w:r>
      <w:r w:rsidRPr="008E27DA">
        <w:rPr>
          <w:rFonts w:ascii="標楷體" w:eastAsia="標楷體" w:hAnsi="標楷體"/>
          <w:szCs w:val="24"/>
        </w:rPr>
        <w:t>)</w:t>
      </w:r>
      <w:r w:rsidRPr="008E27DA">
        <w:rPr>
          <w:rFonts w:ascii="標楷體" w:eastAsia="標楷體" w:hAnsi="標楷體" w:hint="eastAsia"/>
          <w:szCs w:val="24"/>
        </w:rPr>
        <w:t>推選寢室長。</w:t>
      </w:r>
    </w:p>
    <w:p w:rsidR="0044041F" w:rsidRPr="008E27DA" w:rsidRDefault="0044041F" w:rsidP="009064F1">
      <w:pPr>
        <w:ind w:leftChars="-135" w:left="142" w:hangingChars="194" w:hanging="466"/>
        <w:rPr>
          <w:rFonts w:ascii="標楷體" w:eastAsia="標楷體" w:hAnsi="標楷體" w:cs="標楷體"/>
          <w:szCs w:val="24"/>
        </w:rPr>
      </w:pPr>
      <w:r w:rsidRPr="008E27DA">
        <w:rPr>
          <w:rFonts w:ascii="標楷體" w:eastAsia="標楷體" w:hAnsi="標楷體" w:hint="eastAsia"/>
          <w:szCs w:val="24"/>
        </w:rPr>
        <w:t>五、本會組織分設會長</w:t>
      </w:r>
      <w:r w:rsidRPr="008E27DA">
        <w:rPr>
          <w:rFonts w:ascii="標楷體" w:eastAsia="標楷體" w:hAnsi="標楷體"/>
          <w:szCs w:val="24"/>
        </w:rPr>
        <w:t>1</w:t>
      </w:r>
      <w:r w:rsidRPr="008E27DA">
        <w:rPr>
          <w:rFonts w:ascii="標楷體" w:eastAsia="標楷體" w:hAnsi="標楷體" w:hint="eastAsia"/>
          <w:szCs w:val="24"/>
        </w:rPr>
        <w:t>人，副會長</w:t>
      </w:r>
      <w:r w:rsidRPr="008E27DA">
        <w:rPr>
          <w:rFonts w:ascii="標楷體" w:eastAsia="標楷體" w:hAnsi="標楷體"/>
          <w:szCs w:val="24"/>
        </w:rPr>
        <w:t>2</w:t>
      </w:r>
      <w:r w:rsidRPr="008E27DA">
        <w:rPr>
          <w:rFonts w:ascii="標楷體" w:eastAsia="標楷體" w:hAnsi="標楷體" w:hint="eastAsia"/>
          <w:szCs w:val="24"/>
        </w:rPr>
        <w:t>人（男、女宿舍各</w:t>
      </w:r>
      <w:r w:rsidRPr="008E27DA">
        <w:rPr>
          <w:rFonts w:ascii="標楷體" w:eastAsia="標楷體" w:hAnsi="標楷體"/>
          <w:szCs w:val="24"/>
        </w:rPr>
        <w:t>1</w:t>
      </w:r>
      <w:r w:rsidRPr="008E27DA">
        <w:rPr>
          <w:rFonts w:ascii="標楷體" w:eastAsia="標楷體" w:hAnsi="標楷體" w:hint="eastAsia"/>
          <w:szCs w:val="24"/>
        </w:rPr>
        <w:t>），樓長、副樓長各</w:t>
      </w:r>
      <w:r w:rsidRPr="008E27DA">
        <w:rPr>
          <w:rFonts w:ascii="標楷體" w:eastAsia="標楷體" w:hAnsi="標楷體"/>
          <w:szCs w:val="24"/>
        </w:rPr>
        <w:t>1</w:t>
      </w:r>
      <w:r w:rsidRPr="008E27DA">
        <w:rPr>
          <w:rFonts w:ascii="標楷體" w:eastAsia="標楷體" w:hAnsi="標楷體" w:hint="eastAsia"/>
          <w:szCs w:val="24"/>
        </w:rPr>
        <w:t>人，下設衛生保健組、活動文宣組、資訊器材組及財務文書組，各置組長</w:t>
      </w:r>
      <w:r w:rsidRPr="008E27DA">
        <w:rPr>
          <w:rFonts w:ascii="標楷體" w:eastAsia="標楷體" w:hAnsi="標楷體"/>
          <w:szCs w:val="24"/>
        </w:rPr>
        <w:t>1</w:t>
      </w:r>
      <w:r w:rsidRPr="008E27DA">
        <w:rPr>
          <w:rFonts w:ascii="標楷體" w:eastAsia="標楷體" w:hAnsi="標楷體" w:hint="eastAsia"/>
          <w:szCs w:val="24"/>
        </w:rPr>
        <w:t>人由樓長兼任之；另各寢室推選室長</w:t>
      </w:r>
      <w:r w:rsidRPr="008E27DA">
        <w:rPr>
          <w:rFonts w:ascii="標楷體" w:eastAsia="標楷體" w:hAnsi="標楷體"/>
          <w:szCs w:val="24"/>
        </w:rPr>
        <w:t>1</w:t>
      </w:r>
      <w:r w:rsidRPr="008E27DA">
        <w:rPr>
          <w:rFonts w:ascii="標楷體" w:eastAsia="標楷體" w:hAnsi="標楷體" w:hint="eastAsia"/>
          <w:szCs w:val="24"/>
        </w:rPr>
        <w:t>人。會長、副會長由寢室長投票推選，以得票數最高者擔任會長，次高者擔任副會長，經</w:t>
      </w:r>
      <w:r w:rsidR="00C10E8E" w:rsidRPr="008E27DA">
        <w:rPr>
          <w:rFonts w:ascii="標楷體" w:eastAsia="標楷體" w:hAnsi="標楷體" w:hint="eastAsia"/>
          <w:szCs w:val="24"/>
        </w:rPr>
        <w:t>生輔</w:t>
      </w:r>
      <w:r w:rsidRPr="008E27DA">
        <w:rPr>
          <w:rFonts w:ascii="標楷體" w:eastAsia="標楷體" w:hAnsi="標楷體" w:hint="eastAsia"/>
          <w:szCs w:val="24"/>
        </w:rPr>
        <w:t>組審核後產生，上述幹部於次學期可連選得以連任一次</w:t>
      </w:r>
      <w:r w:rsidRPr="008E27DA">
        <w:rPr>
          <w:rFonts w:ascii="標楷體" w:eastAsia="標楷體" w:hAnsi="標楷體" w:cs="新細明體" w:hint="eastAsia"/>
          <w:kern w:val="0"/>
          <w:szCs w:val="24"/>
        </w:rPr>
        <w:t>。</w:t>
      </w:r>
      <w:r w:rsidRPr="008E27DA">
        <w:rPr>
          <w:rFonts w:ascii="標楷體" w:eastAsia="標楷體" w:hAnsi="標楷體" w:hint="eastAsia"/>
          <w:szCs w:val="24"/>
        </w:rPr>
        <w:t>其餘宿舍幹部由會長同意任命之，任期為一學期，於開學後二週內完成遴選，任期期間均受宿舍管理人員指導。</w:t>
      </w:r>
    </w:p>
    <w:p w:rsidR="0044041F" w:rsidRPr="008E27DA" w:rsidRDefault="0044041F" w:rsidP="00CF0747">
      <w:pPr>
        <w:ind w:leftChars="-141" w:left="612" w:hangingChars="396" w:hanging="950"/>
        <w:rPr>
          <w:rFonts w:ascii="標楷體" w:eastAsia="標楷體" w:hAnsi="標楷體"/>
          <w:szCs w:val="24"/>
        </w:rPr>
      </w:pPr>
      <w:r w:rsidRPr="008E27DA">
        <w:rPr>
          <w:rFonts w:ascii="標楷體" w:eastAsia="標楷體" w:hAnsi="標楷體" w:hint="eastAsia"/>
          <w:szCs w:val="24"/>
        </w:rPr>
        <w:t>六、本會幹部職責如下：</w:t>
      </w:r>
    </w:p>
    <w:p w:rsidR="0044041F" w:rsidRPr="008E27DA" w:rsidRDefault="0044041F" w:rsidP="00CF0747">
      <w:pPr>
        <w:ind w:leftChars="59" w:left="507" w:hangingChars="152" w:hanging="365"/>
        <w:rPr>
          <w:rFonts w:ascii="標楷體" w:eastAsia="標楷體" w:hAnsi="標楷體"/>
          <w:b/>
          <w:szCs w:val="24"/>
        </w:rPr>
      </w:pPr>
      <w:r w:rsidRPr="008E27DA">
        <w:rPr>
          <w:rFonts w:ascii="標楷體" w:eastAsia="標楷體" w:hAnsi="標楷體" w:hint="eastAsia"/>
          <w:b/>
          <w:szCs w:val="24"/>
        </w:rPr>
        <w:t>會長職責如下：</w:t>
      </w:r>
    </w:p>
    <w:p w:rsidR="0044041F" w:rsidRPr="008E27DA" w:rsidRDefault="0044041F" w:rsidP="00CF0747">
      <w:pPr>
        <w:ind w:leftChars="52" w:left="627" w:hangingChars="209" w:hanging="50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襄助宿舍管理人員綜理宿舍各項事務。對內負責各樓長之間的聯繫協調工作；對外代表本會，綜理有關學生宿舍事項，為學校與住宿生之溝通橋樑。</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hint="eastAsia"/>
          <w:szCs w:val="24"/>
        </w:rPr>
        <w:t>領導全體住宿生，遵守宿舍規定，促使住宿生生活規律化。</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三</w:t>
      </w:r>
      <w:r w:rsidRPr="008E27DA">
        <w:rPr>
          <w:rFonts w:ascii="標楷體" w:eastAsia="標楷體" w:hAnsi="標楷體"/>
          <w:szCs w:val="24"/>
        </w:rPr>
        <w:t>)</w:t>
      </w:r>
      <w:r w:rsidRPr="008E27DA">
        <w:rPr>
          <w:rFonts w:ascii="標楷體" w:eastAsia="標楷體" w:hAnsi="標楷體" w:hint="eastAsia"/>
          <w:szCs w:val="24"/>
        </w:rPr>
        <w:t>召集宿舍幹部每月召開定期會議與彙整紀錄。</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四</w:t>
      </w:r>
      <w:r w:rsidRPr="008E27DA">
        <w:rPr>
          <w:rFonts w:ascii="標楷體" w:eastAsia="標楷體" w:hAnsi="標楷體"/>
          <w:szCs w:val="24"/>
        </w:rPr>
        <w:t>)</w:t>
      </w:r>
      <w:r w:rsidRPr="008E27DA">
        <w:rPr>
          <w:rFonts w:ascii="標楷體" w:eastAsia="標楷體" w:hAnsi="標楷體" w:hint="eastAsia"/>
          <w:szCs w:val="24"/>
        </w:rPr>
        <w:t>協助宿舍生活管理，督導晚自習實施及人數之清查與自習情況反映。</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五</w:t>
      </w:r>
      <w:r w:rsidRPr="008E27DA">
        <w:rPr>
          <w:rFonts w:ascii="標楷體" w:eastAsia="標楷體" w:hAnsi="標楷體"/>
          <w:szCs w:val="24"/>
        </w:rPr>
        <w:t>)</w:t>
      </w:r>
      <w:r w:rsidRPr="008E27DA">
        <w:rPr>
          <w:rFonts w:ascii="標楷體" w:eastAsia="標楷體" w:hAnsi="標楷體" w:hint="eastAsia"/>
          <w:szCs w:val="24"/>
        </w:rPr>
        <w:t>督導各樓長維護該樓層之整潔與安寧。</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六</w:t>
      </w:r>
      <w:r w:rsidRPr="008E27DA">
        <w:rPr>
          <w:rFonts w:ascii="標楷體" w:eastAsia="標楷體" w:hAnsi="標楷體"/>
          <w:szCs w:val="24"/>
        </w:rPr>
        <w:t>)</w:t>
      </w:r>
      <w:r w:rsidRPr="008E27DA">
        <w:rPr>
          <w:rFonts w:ascii="標楷體" w:eastAsia="標楷體" w:hAnsi="標楷體" w:hint="eastAsia"/>
          <w:szCs w:val="24"/>
        </w:rPr>
        <w:t>協助值班教官、舍監處理重大偶發事件。</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七</w:t>
      </w:r>
      <w:r w:rsidRPr="008E27DA">
        <w:rPr>
          <w:rFonts w:ascii="標楷體" w:eastAsia="標楷體" w:hAnsi="標楷體"/>
          <w:szCs w:val="24"/>
        </w:rPr>
        <w:t>)</w:t>
      </w:r>
      <w:r w:rsidRPr="008E27DA">
        <w:rPr>
          <w:rFonts w:ascii="標楷體" w:eastAsia="標楷體" w:hAnsi="標楷體" w:hint="eastAsia"/>
          <w:szCs w:val="24"/>
        </w:rPr>
        <w:t>協助遴選宿舍幹部，並督導工作。</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八</w:t>
      </w:r>
      <w:r w:rsidRPr="008E27DA">
        <w:rPr>
          <w:rFonts w:ascii="標楷體" w:eastAsia="標楷體" w:hAnsi="標楷體"/>
          <w:szCs w:val="24"/>
        </w:rPr>
        <w:t>)</w:t>
      </w:r>
      <w:r w:rsidRPr="008E27DA">
        <w:rPr>
          <w:rFonts w:ascii="標楷體" w:eastAsia="標楷體" w:hAnsi="標楷體" w:hint="eastAsia"/>
          <w:szCs w:val="24"/>
        </w:rPr>
        <w:t>協助處理一切有關促使宿舍生活進步之工作。</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九</w:t>
      </w:r>
      <w:r w:rsidRPr="008E27DA">
        <w:rPr>
          <w:rFonts w:ascii="標楷體" w:eastAsia="標楷體" w:hAnsi="標楷體"/>
          <w:szCs w:val="24"/>
        </w:rPr>
        <w:t>)</w:t>
      </w:r>
      <w:r w:rsidRPr="008E27DA">
        <w:rPr>
          <w:rFonts w:ascii="標楷體" w:eastAsia="標楷體" w:hAnsi="標楷體" w:hint="eastAsia"/>
          <w:szCs w:val="24"/>
        </w:rPr>
        <w:t>轉達並彙整住宿同學意見與建議事項。</w:t>
      </w:r>
    </w:p>
    <w:p w:rsidR="0044041F" w:rsidRPr="008E27DA" w:rsidRDefault="0044041F" w:rsidP="00CF0747">
      <w:pPr>
        <w:ind w:leftChars="59" w:left="706" w:hangingChars="235" w:hanging="56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十</w:t>
      </w:r>
      <w:r w:rsidRPr="008E27DA">
        <w:rPr>
          <w:rFonts w:ascii="標楷體" w:eastAsia="標楷體" w:hAnsi="標楷體"/>
          <w:szCs w:val="24"/>
        </w:rPr>
        <w:t>)</w:t>
      </w:r>
      <w:r w:rsidRPr="008E27DA">
        <w:rPr>
          <w:rFonts w:ascii="標楷體" w:eastAsia="標楷體" w:hAnsi="標楷體" w:hint="eastAsia"/>
          <w:szCs w:val="24"/>
        </w:rPr>
        <w:t>其他臨時交辦事項。</w:t>
      </w:r>
    </w:p>
    <w:p w:rsidR="0044041F" w:rsidRPr="008E27DA" w:rsidRDefault="0044041F" w:rsidP="00F408ED">
      <w:pPr>
        <w:tabs>
          <w:tab w:val="left" w:pos="180"/>
        </w:tabs>
        <w:ind w:firstLineChars="50" w:firstLine="120"/>
        <w:rPr>
          <w:rFonts w:ascii="標楷體" w:eastAsia="標楷體" w:hAnsi="標楷體"/>
          <w:b/>
          <w:szCs w:val="24"/>
        </w:rPr>
      </w:pPr>
      <w:r w:rsidRPr="008E27DA">
        <w:rPr>
          <w:rFonts w:ascii="標楷體" w:eastAsia="標楷體" w:hAnsi="標楷體" w:hint="eastAsia"/>
          <w:b/>
          <w:szCs w:val="24"/>
        </w:rPr>
        <w:t>副會長職責如下：</w:t>
      </w:r>
    </w:p>
    <w:p w:rsidR="0044041F" w:rsidRPr="008E27DA" w:rsidRDefault="0044041F" w:rsidP="00CF0747">
      <w:pPr>
        <w:tabs>
          <w:tab w:val="left" w:pos="980"/>
        </w:tabs>
        <w:ind w:leftChars="59" w:left="886" w:hangingChars="310" w:hanging="74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平時協助會長執行各項任務，會長因故不能執行任務時自動代理之。</w:t>
      </w:r>
    </w:p>
    <w:p w:rsidR="0044041F" w:rsidRPr="008E27DA" w:rsidRDefault="0044041F" w:rsidP="00CF0747">
      <w:pPr>
        <w:tabs>
          <w:tab w:val="left" w:pos="980"/>
        </w:tabs>
        <w:ind w:leftChars="59" w:left="886" w:hangingChars="310" w:hanging="744"/>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hint="eastAsia"/>
          <w:szCs w:val="24"/>
        </w:rPr>
        <w:t>協助聯繫、舉辦宿舍各項文藝團康聯誼活動。</w:t>
      </w:r>
    </w:p>
    <w:p w:rsidR="0044041F" w:rsidRPr="008E27DA" w:rsidRDefault="0044041F" w:rsidP="00F408ED">
      <w:pPr>
        <w:ind w:firstLineChars="50" w:firstLine="120"/>
        <w:rPr>
          <w:rFonts w:ascii="標楷體" w:eastAsia="標楷體" w:hAnsi="標楷體"/>
          <w:szCs w:val="24"/>
        </w:rPr>
      </w:pPr>
      <w:r w:rsidRPr="00A550FC">
        <w:rPr>
          <w:rFonts w:ascii="標楷體" w:eastAsia="標楷體" w:hAnsi="標楷體" w:hint="eastAsia"/>
          <w:b/>
          <w:szCs w:val="24"/>
        </w:rPr>
        <w:t>組長、樓長及副樓長職責與義務如下</w:t>
      </w:r>
      <w:r w:rsidRPr="008E27DA">
        <w:rPr>
          <w:rFonts w:ascii="標楷體" w:eastAsia="標楷體" w:hAnsi="標楷體" w:hint="eastAsia"/>
          <w:szCs w:val="24"/>
        </w:rPr>
        <w:t>：</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lastRenderedPageBreak/>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各組組長職責如下：</w:t>
      </w:r>
    </w:p>
    <w:p w:rsidR="0044041F" w:rsidRPr="008E27DA" w:rsidRDefault="0044041F" w:rsidP="00F408ED">
      <w:pPr>
        <w:tabs>
          <w:tab w:val="left" w:pos="1080"/>
        </w:tabs>
        <w:ind w:firstLineChars="250" w:firstLine="600"/>
        <w:jc w:val="both"/>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b/>
          <w:szCs w:val="24"/>
        </w:rPr>
        <w:t>衛生保健組長職責如下</w:t>
      </w:r>
      <w:r w:rsidRPr="008E27DA">
        <w:rPr>
          <w:rFonts w:ascii="標楷體" w:eastAsia="標楷體" w:hAnsi="標楷體" w:hint="eastAsia"/>
          <w:szCs w:val="24"/>
        </w:rPr>
        <w:t>：</w:t>
      </w:r>
    </w:p>
    <w:p w:rsidR="0044041F" w:rsidRPr="008E27DA" w:rsidRDefault="0044041F" w:rsidP="00F408ED">
      <w:pPr>
        <w:tabs>
          <w:tab w:val="left" w:pos="540"/>
          <w:tab w:val="left" w:pos="900"/>
        </w:tabs>
        <w:ind w:firstLineChars="350" w:firstLine="840"/>
        <w:jc w:val="both"/>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負責宿舍環境衛生之督導與建議。</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負責維護宿舍公共區域之衛生，增進宿舍生活品質。</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(3)</w:t>
      </w:r>
      <w:r w:rsidRPr="008E27DA">
        <w:rPr>
          <w:rFonts w:ascii="標楷體" w:eastAsia="標楷體" w:hAnsi="標楷體" w:hint="eastAsia"/>
          <w:szCs w:val="24"/>
        </w:rPr>
        <w:t>負責規劃寢室整潔競賽並分配檢查樓層之日常內務。</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(4)</w:t>
      </w:r>
      <w:r w:rsidRPr="008E27DA">
        <w:rPr>
          <w:rFonts w:ascii="標楷體" w:eastAsia="標楷體" w:hAnsi="標楷體" w:hint="eastAsia"/>
          <w:szCs w:val="24"/>
        </w:rPr>
        <w:t>負責傷病住宿學生之照顧服務。</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(5)</w:t>
      </w:r>
      <w:r w:rsidRPr="008E27DA">
        <w:rPr>
          <w:rFonts w:ascii="標楷體" w:eastAsia="標楷體" w:hAnsi="標楷體" w:hint="eastAsia"/>
          <w:szCs w:val="24"/>
        </w:rPr>
        <w:t>負責其他支援事項。</w:t>
      </w:r>
    </w:p>
    <w:p w:rsidR="0044041F" w:rsidRPr="008E27DA" w:rsidRDefault="0044041F" w:rsidP="00F408ED">
      <w:pPr>
        <w:tabs>
          <w:tab w:val="left" w:pos="720"/>
        </w:tabs>
        <w:ind w:firstLineChars="250" w:firstLine="600"/>
        <w:jc w:val="both"/>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b/>
          <w:szCs w:val="24"/>
        </w:rPr>
        <w:t>活動文宣組長職責如下</w:t>
      </w:r>
      <w:r w:rsidRPr="008E27DA">
        <w:rPr>
          <w:rFonts w:ascii="標楷體" w:eastAsia="標楷體" w:hAnsi="標楷體" w:hint="eastAsia"/>
          <w:szCs w:val="24"/>
        </w:rPr>
        <w:t>：</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負責宿舍活動之策劃與執行。</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負責本會自治幹部之選務工作。</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(3)</w:t>
      </w:r>
      <w:r w:rsidRPr="008E27DA">
        <w:rPr>
          <w:rFonts w:ascii="標楷體" w:eastAsia="標楷體" w:hAnsi="標楷體" w:hint="eastAsia"/>
          <w:szCs w:val="24"/>
        </w:rPr>
        <w:t>負責交誼廳、公佈欄之佈置。</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(4)</w:t>
      </w:r>
      <w:r w:rsidRPr="008E27DA">
        <w:rPr>
          <w:rFonts w:ascii="標楷體" w:eastAsia="標楷體" w:hAnsi="標楷體" w:hint="eastAsia"/>
          <w:szCs w:val="24"/>
        </w:rPr>
        <w:t>負責各項活動、會議海報之設計及張貼。</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(5)</w:t>
      </w:r>
      <w:r w:rsidRPr="008E27DA">
        <w:rPr>
          <w:rFonts w:ascii="標楷體" w:eastAsia="標楷體" w:hAnsi="標楷體" w:hint="eastAsia"/>
          <w:color w:val="000000"/>
          <w:spacing w:val="-6"/>
          <w:w w:val="107"/>
          <w:kern w:val="0"/>
          <w:szCs w:val="24"/>
        </w:rPr>
        <w:t>負責對外之聯繫事務及交流事宜。</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(6)</w:t>
      </w:r>
      <w:r w:rsidRPr="008E27DA">
        <w:rPr>
          <w:rFonts w:ascii="標楷體" w:eastAsia="標楷體" w:hAnsi="標楷體" w:hint="eastAsia"/>
          <w:szCs w:val="24"/>
        </w:rPr>
        <w:t>負責其他支援事項。</w:t>
      </w:r>
    </w:p>
    <w:p w:rsidR="0044041F" w:rsidRPr="008E27DA" w:rsidRDefault="0044041F" w:rsidP="00F408ED">
      <w:pPr>
        <w:ind w:firstLineChars="250" w:firstLine="601"/>
        <w:jc w:val="both"/>
        <w:rPr>
          <w:rFonts w:ascii="標楷體" w:eastAsia="標楷體" w:hAnsi="標楷體"/>
          <w:b/>
          <w:szCs w:val="24"/>
        </w:rPr>
      </w:pPr>
      <w:r w:rsidRPr="008E27DA">
        <w:rPr>
          <w:rFonts w:ascii="標楷體" w:eastAsia="標楷體" w:hAnsi="標楷體"/>
          <w:b/>
          <w:szCs w:val="24"/>
        </w:rPr>
        <w:t>3.</w:t>
      </w:r>
      <w:r w:rsidRPr="008E27DA">
        <w:rPr>
          <w:rFonts w:ascii="標楷體" w:eastAsia="標楷體" w:hAnsi="標楷體" w:hint="eastAsia"/>
          <w:b/>
          <w:szCs w:val="24"/>
        </w:rPr>
        <w:t>資訊器材組長職責如下：</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負責各項活動、會議影像紀錄留存。</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負責所有與宿舍相關之器材及活動器材之借用與整備。</w:t>
      </w:r>
    </w:p>
    <w:p w:rsidR="0044041F" w:rsidRPr="008E27DA" w:rsidRDefault="0044041F" w:rsidP="0011433A">
      <w:pPr>
        <w:ind w:leftChars="350" w:left="1200" w:hangingChars="150" w:hanging="360"/>
        <w:jc w:val="both"/>
        <w:rPr>
          <w:rFonts w:ascii="標楷體" w:eastAsia="標楷體" w:hAnsi="標楷體"/>
          <w:szCs w:val="24"/>
        </w:rPr>
      </w:pPr>
      <w:r w:rsidRPr="008E27DA">
        <w:rPr>
          <w:rFonts w:ascii="標楷體" w:eastAsia="標楷體" w:hAnsi="標楷體"/>
          <w:szCs w:val="24"/>
        </w:rPr>
        <w:t>(3)</w:t>
      </w:r>
      <w:r w:rsidRPr="008E27DA">
        <w:rPr>
          <w:rFonts w:ascii="標楷體" w:eastAsia="標楷體" w:hAnsi="標楷體" w:hint="eastAsia"/>
          <w:szCs w:val="24"/>
        </w:rPr>
        <w:t>負責其他支援事項。</w:t>
      </w:r>
    </w:p>
    <w:p w:rsidR="0044041F" w:rsidRPr="008E27DA" w:rsidRDefault="0044041F" w:rsidP="00F408ED">
      <w:pPr>
        <w:ind w:firstLineChars="250" w:firstLine="601"/>
        <w:jc w:val="both"/>
        <w:rPr>
          <w:rFonts w:ascii="標楷體" w:eastAsia="標楷體" w:hAnsi="標楷體"/>
          <w:b/>
          <w:szCs w:val="24"/>
        </w:rPr>
      </w:pPr>
      <w:r w:rsidRPr="008E27DA">
        <w:rPr>
          <w:rFonts w:ascii="標楷體" w:eastAsia="標楷體" w:hAnsi="標楷體"/>
          <w:b/>
          <w:szCs w:val="24"/>
        </w:rPr>
        <w:t>4.</w:t>
      </w:r>
      <w:r w:rsidRPr="008E27DA">
        <w:rPr>
          <w:rFonts w:ascii="標楷體" w:eastAsia="標楷體" w:hAnsi="標楷體" w:hint="eastAsia"/>
          <w:b/>
          <w:szCs w:val="24"/>
        </w:rPr>
        <w:t>文書組長職責如下：</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負責各項會議紀錄彙整、整理檔案資料。</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負責協助宿舍活動文書作業。</w:t>
      </w:r>
    </w:p>
    <w:p w:rsidR="0044041F" w:rsidRPr="008E27DA" w:rsidRDefault="0044041F" w:rsidP="00F408ED">
      <w:pPr>
        <w:ind w:firstLineChars="350" w:firstLine="840"/>
        <w:jc w:val="both"/>
        <w:rPr>
          <w:rFonts w:ascii="標楷體" w:eastAsia="標楷體" w:hAnsi="標楷體"/>
          <w:szCs w:val="24"/>
        </w:rPr>
      </w:pPr>
      <w:r w:rsidRPr="008E27DA">
        <w:rPr>
          <w:rFonts w:ascii="標楷體" w:eastAsia="標楷體" w:hAnsi="標楷體"/>
          <w:szCs w:val="24"/>
        </w:rPr>
        <w:t>(4)</w:t>
      </w:r>
      <w:r w:rsidRPr="008E27DA">
        <w:rPr>
          <w:rFonts w:ascii="標楷體" w:eastAsia="標楷體" w:hAnsi="標楷體" w:hint="eastAsia"/>
          <w:szCs w:val="24"/>
        </w:rPr>
        <w:t>負責其他支援事項。</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hint="eastAsia"/>
          <w:b/>
          <w:szCs w:val="24"/>
        </w:rPr>
        <w:t>樓長權責如下：</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襄助會長督導寢室長推行各項工作。</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維護學生宿舍之紀律與安全。</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3.</w:t>
      </w:r>
      <w:r w:rsidRPr="008E27DA">
        <w:rPr>
          <w:rFonts w:ascii="標楷體" w:eastAsia="標楷體" w:hAnsi="標楷體" w:hint="eastAsia"/>
          <w:szCs w:val="24"/>
        </w:rPr>
        <w:t>維護各層樓交誼廳、走廊公共區域之衛生與清潔。</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4.</w:t>
      </w:r>
      <w:r w:rsidRPr="008E27DA">
        <w:rPr>
          <w:rFonts w:ascii="標楷體" w:eastAsia="標楷體" w:hAnsi="標楷體" w:hint="eastAsia"/>
          <w:szCs w:val="24"/>
        </w:rPr>
        <w:t>負責各樓層修繕單之申請與彙整。</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5.</w:t>
      </w:r>
      <w:r w:rsidRPr="008E27DA">
        <w:rPr>
          <w:rFonts w:ascii="標楷體" w:eastAsia="標楷體" w:hAnsi="標楷體" w:hint="eastAsia"/>
          <w:szCs w:val="24"/>
        </w:rPr>
        <w:t>督導同學對公有財物之保管與維護。</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6.</w:t>
      </w:r>
      <w:r w:rsidRPr="008E27DA">
        <w:rPr>
          <w:rFonts w:ascii="標楷體" w:eastAsia="標楷體" w:hAnsi="標楷體" w:hint="eastAsia"/>
          <w:szCs w:val="24"/>
        </w:rPr>
        <w:t>提供生活改善之建議。</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7.</w:t>
      </w:r>
      <w:r w:rsidRPr="008E27DA">
        <w:rPr>
          <w:rFonts w:ascii="標楷體" w:eastAsia="標楷體" w:hAnsi="標楷體" w:hint="eastAsia"/>
          <w:szCs w:val="24"/>
        </w:rPr>
        <w:t>協助本會活動之進行。</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8.</w:t>
      </w:r>
      <w:r w:rsidRPr="008E27DA">
        <w:rPr>
          <w:rFonts w:ascii="標楷體" w:eastAsia="標楷體" w:hAnsi="標楷體" w:hint="eastAsia"/>
          <w:szCs w:val="24"/>
        </w:rPr>
        <w:t>參與各項會議並傳達執行結果。</w:t>
      </w:r>
    </w:p>
    <w:p w:rsidR="0044041F" w:rsidRPr="008E27DA" w:rsidRDefault="0044041F" w:rsidP="00CF0747">
      <w:pPr>
        <w:ind w:leftChars="296" w:left="993" w:hangingChars="118" w:hanging="283"/>
        <w:rPr>
          <w:rFonts w:ascii="標楷體" w:eastAsia="標楷體" w:hAnsi="標楷體"/>
          <w:szCs w:val="24"/>
        </w:rPr>
      </w:pPr>
      <w:r w:rsidRPr="008E27DA">
        <w:rPr>
          <w:rFonts w:ascii="標楷體" w:eastAsia="標楷體" w:hAnsi="標楷體"/>
          <w:szCs w:val="24"/>
        </w:rPr>
        <w:t>9.</w:t>
      </w:r>
      <w:r w:rsidRPr="008E27DA">
        <w:rPr>
          <w:rFonts w:ascii="標楷體" w:eastAsia="標楷體" w:hAnsi="標楷體" w:hint="eastAsia"/>
          <w:szCs w:val="24"/>
        </w:rPr>
        <w:t>擔任幹部任用期限為一學期，經會長、宿舍管理人員評量表現優良者，可依本校學生獎懲辦法敘獎。</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三</w:t>
      </w:r>
      <w:r w:rsidRPr="008E27DA">
        <w:rPr>
          <w:rFonts w:ascii="標楷體" w:eastAsia="標楷體" w:hAnsi="標楷體"/>
          <w:szCs w:val="24"/>
        </w:rPr>
        <w:t>)</w:t>
      </w:r>
      <w:r w:rsidRPr="008E27DA">
        <w:rPr>
          <w:rFonts w:ascii="標楷體" w:eastAsia="標楷體" w:hAnsi="標楷體" w:hint="eastAsia"/>
          <w:b/>
          <w:szCs w:val="24"/>
        </w:rPr>
        <w:t>副樓長權責如下：</w:t>
      </w:r>
    </w:p>
    <w:p w:rsidR="0044041F" w:rsidRPr="008E27DA" w:rsidRDefault="0044041F" w:rsidP="00CF0747">
      <w:pPr>
        <w:ind w:firstLineChars="295" w:firstLine="708"/>
        <w:outlineLvl w:val="0"/>
        <w:rPr>
          <w:rFonts w:ascii="標楷體" w:eastAsia="標楷體" w:hAnsi="標楷體"/>
          <w:szCs w:val="24"/>
        </w:rPr>
      </w:pPr>
      <w:r w:rsidRPr="008E27DA">
        <w:rPr>
          <w:rFonts w:ascii="標楷體" w:eastAsia="標楷體" w:hAnsi="標楷體"/>
          <w:szCs w:val="24"/>
        </w:rPr>
        <w:t>1.</w:t>
      </w:r>
      <w:r w:rsidRPr="008E27DA">
        <w:rPr>
          <w:rFonts w:ascii="標楷體" w:eastAsia="標楷體" w:hAnsi="標楷體" w:hint="eastAsia"/>
          <w:szCs w:val="24"/>
        </w:rPr>
        <w:t>平時協助樓長執行各項任務，樓長因故不能執行任務時自動代理之。</w:t>
      </w:r>
    </w:p>
    <w:p w:rsidR="0044041F" w:rsidRPr="008E27DA" w:rsidRDefault="0044041F" w:rsidP="00CF0747">
      <w:pPr>
        <w:ind w:firstLineChars="295" w:firstLine="708"/>
        <w:rPr>
          <w:rFonts w:ascii="標楷體" w:eastAsia="標楷體" w:hAnsi="標楷體"/>
          <w:szCs w:val="24"/>
        </w:rPr>
      </w:pPr>
      <w:r w:rsidRPr="008E27DA">
        <w:rPr>
          <w:rFonts w:ascii="標楷體" w:eastAsia="標楷體" w:hAnsi="標楷體"/>
          <w:szCs w:val="24"/>
        </w:rPr>
        <w:t>2.</w:t>
      </w:r>
      <w:r w:rsidRPr="008E27DA">
        <w:rPr>
          <w:rFonts w:ascii="標楷體" w:eastAsia="標楷體" w:hAnsi="標楷體" w:hint="eastAsia"/>
          <w:szCs w:val="24"/>
        </w:rPr>
        <w:t>負責該樓生活秩序、公共區域清潔工作之分配及檢查。</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四</w:t>
      </w:r>
      <w:r w:rsidRPr="008E27DA">
        <w:rPr>
          <w:rFonts w:ascii="標楷體" w:eastAsia="標楷體" w:hAnsi="標楷體"/>
          <w:szCs w:val="24"/>
        </w:rPr>
        <w:t>)</w:t>
      </w:r>
      <w:r w:rsidRPr="008E27DA">
        <w:rPr>
          <w:rFonts w:ascii="標楷體" w:eastAsia="標楷體" w:hAnsi="標楷體" w:hint="eastAsia"/>
          <w:szCs w:val="24"/>
        </w:rPr>
        <w:t>各組長、樓長及副樓長義務如下：</w:t>
      </w:r>
    </w:p>
    <w:p w:rsidR="0044041F" w:rsidRPr="008E27DA" w:rsidRDefault="0044041F" w:rsidP="00CF0747">
      <w:pPr>
        <w:ind w:firstLineChars="236" w:firstLine="566"/>
        <w:rPr>
          <w:rFonts w:ascii="標楷體" w:eastAsia="標楷體" w:hAnsi="標楷體"/>
          <w:szCs w:val="24"/>
        </w:rPr>
      </w:pPr>
      <w:r w:rsidRPr="008E27DA">
        <w:rPr>
          <w:rFonts w:ascii="標楷體" w:eastAsia="標楷體" w:hAnsi="標楷體" w:hint="eastAsia"/>
          <w:szCs w:val="24"/>
        </w:rPr>
        <w:t>準時出席各項會議及參與活動。因故請假須親自提前向會長報備核准，惟每</w:t>
      </w:r>
      <w:r w:rsidRPr="008E27DA">
        <w:rPr>
          <w:rFonts w:ascii="標楷體" w:eastAsia="標楷體" w:hAnsi="標楷體"/>
          <w:szCs w:val="24"/>
        </w:rPr>
        <w:t xml:space="preserve"> </w:t>
      </w:r>
    </w:p>
    <w:p w:rsidR="0044041F" w:rsidRPr="008E27DA" w:rsidRDefault="0044041F" w:rsidP="00CF0747">
      <w:pPr>
        <w:ind w:firstLineChars="236" w:firstLine="566"/>
        <w:rPr>
          <w:rFonts w:ascii="標楷體" w:eastAsia="標楷體" w:hAnsi="標楷體"/>
          <w:szCs w:val="24"/>
        </w:rPr>
      </w:pPr>
      <w:r w:rsidRPr="008E27DA">
        <w:rPr>
          <w:rFonts w:ascii="標楷體" w:eastAsia="標楷體" w:hAnsi="標楷體" w:hint="eastAsia"/>
          <w:szCs w:val="24"/>
        </w:rPr>
        <w:t>人每學期請假以兩次為限</w:t>
      </w:r>
      <w:r w:rsidRPr="008E27DA">
        <w:rPr>
          <w:rFonts w:ascii="標楷體" w:eastAsia="標楷體" w:hAnsi="標楷體"/>
          <w:szCs w:val="24"/>
        </w:rPr>
        <w:t>(</w:t>
      </w:r>
      <w:r w:rsidRPr="008E27DA">
        <w:rPr>
          <w:rFonts w:ascii="標楷體" w:eastAsia="標楷體" w:hAnsi="標楷體" w:hint="eastAsia"/>
          <w:szCs w:val="24"/>
        </w:rPr>
        <w:t>含各級會議、活動</w:t>
      </w:r>
      <w:r w:rsidRPr="008E27DA">
        <w:rPr>
          <w:rFonts w:ascii="標楷體" w:eastAsia="標楷體" w:hAnsi="標楷體"/>
          <w:szCs w:val="24"/>
        </w:rPr>
        <w:t>)</w:t>
      </w:r>
      <w:r w:rsidRPr="008E27DA">
        <w:rPr>
          <w:rFonts w:ascii="標楷體" w:eastAsia="標楷體" w:hAnsi="標楷體" w:hint="eastAsia"/>
          <w:szCs w:val="24"/>
        </w:rPr>
        <w:t>。超過次數或無故未到者，即</w:t>
      </w:r>
      <w:r w:rsidRPr="008E27DA">
        <w:rPr>
          <w:rFonts w:ascii="標楷體" w:eastAsia="標楷體" w:hAnsi="標楷體"/>
          <w:szCs w:val="24"/>
        </w:rPr>
        <w:t xml:space="preserve">  </w:t>
      </w:r>
    </w:p>
    <w:p w:rsidR="0044041F" w:rsidRPr="008E27DA" w:rsidRDefault="0044041F" w:rsidP="00CF0747">
      <w:pPr>
        <w:tabs>
          <w:tab w:val="left" w:pos="180"/>
        </w:tabs>
        <w:ind w:firstLineChars="236" w:firstLine="566"/>
        <w:rPr>
          <w:rFonts w:ascii="標楷體" w:eastAsia="標楷體" w:hAnsi="標楷體"/>
          <w:szCs w:val="24"/>
        </w:rPr>
      </w:pPr>
      <w:r w:rsidRPr="008E27DA">
        <w:rPr>
          <w:rFonts w:ascii="標楷體" w:eastAsia="標楷體" w:hAnsi="標楷體" w:hint="eastAsia"/>
          <w:szCs w:val="24"/>
        </w:rPr>
        <w:t>取消幹部資格，並視情節議處。</w:t>
      </w:r>
    </w:p>
    <w:p w:rsidR="0044041F" w:rsidRPr="008E27DA" w:rsidRDefault="0044041F" w:rsidP="00CF0747">
      <w:pPr>
        <w:ind w:firstLineChars="50" w:firstLine="120"/>
        <w:rPr>
          <w:rFonts w:ascii="標楷體" w:eastAsia="標楷體" w:hAnsi="標楷體"/>
          <w:b/>
          <w:szCs w:val="24"/>
        </w:rPr>
      </w:pPr>
      <w:r w:rsidRPr="008E27DA">
        <w:rPr>
          <w:rFonts w:ascii="標楷體" w:eastAsia="標楷體" w:hAnsi="標楷體" w:hint="eastAsia"/>
          <w:b/>
          <w:szCs w:val="24"/>
        </w:rPr>
        <w:lastRenderedPageBreak/>
        <w:t>寢室長之職責如下：</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貫徹執行宿舍規定及交辦事項。</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hint="eastAsia"/>
          <w:szCs w:val="24"/>
        </w:rPr>
        <w:t>維護全室秩序與公共安全。</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三</w:t>
      </w:r>
      <w:r w:rsidRPr="008E27DA">
        <w:rPr>
          <w:rFonts w:ascii="標楷體" w:eastAsia="標楷體" w:hAnsi="標楷體"/>
          <w:szCs w:val="24"/>
        </w:rPr>
        <w:t>)</w:t>
      </w:r>
      <w:r w:rsidRPr="008E27DA">
        <w:rPr>
          <w:rFonts w:ascii="標楷體" w:eastAsia="標楷體" w:hAnsi="標楷體" w:hint="eastAsia"/>
          <w:szCs w:val="24"/>
        </w:rPr>
        <w:t>照顧病患室友並即刻報告值班舍監。</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四</w:t>
      </w:r>
      <w:r w:rsidRPr="008E27DA">
        <w:rPr>
          <w:rFonts w:ascii="標楷體" w:eastAsia="標楷體" w:hAnsi="標楷體"/>
          <w:szCs w:val="24"/>
        </w:rPr>
        <w:t>)</w:t>
      </w:r>
      <w:r w:rsidRPr="008E27DA">
        <w:rPr>
          <w:rFonts w:ascii="標楷體" w:eastAsia="標楷體" w:hAnsi="標楷體" w:hint="eastAsia"/>
          <w:szCs w:val="24"/>
        </w:rPr>
        <w:t>提供生活改善之建議。</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五</w:t>
      </w:r>
      <w:r w:rsidRPr="008E27DA">
        <w:rPr>
          <w:rFonts w:ascii="標楷體" w:eastAsia="標楷體" w:hAnsi="標楷體"/>
          <w:szCs w:val="24"/>
        </w:rPr>
        <w:t>)</w:t>
      </w:r>
      <w:r w:rsidRPr="008E27DA">
        <w:rPr>
          <w:rFonts w:ascii="標楷體" w:eastAsia="標楷體" w:hAnsi="標楷體" w:hint="eastAsia"/>
          <w:szCs w:val="24"/>
        </w:rPr>
        <w:t>傳達、執行本會通過之決議事項。</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六</w:t>
      </w:r>
      <w:r w:rsidRPr="008E27DA">
        <w:rPr>
          <w:rFonts w:ascii="標楷體" w:eastAsia="標楷體" w:hAnsi="標楷體"/>
          <w:szCs w:val="24"/>
        </w:rPr>
        <w:t>)</w:t>
      </w:r>
      <w:r w:rsidRPr="008E27DA">
        <w:rPr>
          <w:rFonts w:ascii="標楷體" w:eastAsia="標楷體" w:hAnsi="標楷體" w:hint="eastAsia"/>
          <w:szCs w:val="24"/>
        </w:rPr>
        <w:t>代表全體室友參加各項會議暨表達意見。</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七</w:t>
      </w:r>
      <w:r w:rsidRPr="008E27DA">
        <w:rPr>
          <w:rFonts w:ascii="標楷體" w:eastAsia="標楷體" w:hAnsi="標楷體"/>
          <w:szCs w:val="24"/>
        </w:rPr>
        <w:t>)</w:t>
      </w:r>
      <w:r w:rsidRPr="008E27DA">
        <w:rPr>
          <w:rFonts w:ascii="標楷體" w:eastAsia="標楷體" w:hAnsi="標楷體" w:hint="eastAsia"/>
          <w:szCs w:val="24"/>
        </w:rPr>
        <w:t>寢室清潔勤務之派遣。</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八</w:t>
      </w:r>
      <w:r w:rsidRPr="008E27DA">
        <w:rPr>
          <w:rFonts w:ascii="標楷體" w:eastAsia="標楷體" w:hAnsi="標楷體"/>
          <w:szCs w:val="24"/>
        </w:rPr>
        <w:t>)</w:t>
      </w:r>
      <w:r w:rsidRPr="008E27DA">
        <w:rPr>
          <w:rFonts w:ascii="標楷體" w:eastAsia="標楷體" w:hAnsi="標楷體" w:hint="eastAsia"/>
          <w:szCs w:val="24"/>
        </w:rPr>
        <w:t>督導寢室內務之整理及室內清潔之維護。</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九</w:t>
      </w:r>
      <w:r w:rsidRPr="008E27DA">
        <w:rPr>
          <w:rFonts w:ascii="標楷體" w:eastAsia="標楷體" w:hAnsi="標楷體"/>
          <w:szCs w:val="24"/>
        </w:rPr>
        <w:t>)</w:t>
      </w:r>
      <w:r w:rsidRPr="008E27DA">
        <w:rPr>
          <w:rFonts w:ascii="標楷體" w:eastAsia="標楷體" w:hAnsi="標楷體" w:hint="eastAsia"/>
          <w:szCs w:val="24"/>
        </w:rPr>
        <w:t>寢室內部之公共財產保管與維護。</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十</w:t>
      </w:r>
      <w:r w:rsidRPr="008E27DA">
        <w:rPr>
          <w:rFonts w:ascii="標楷體" w:eastAsia="標楷體" w:hAnsi="標楷體"/>
          <w:szCs w:val="24"/>
        </w:rPr>
        <w:t>)</w:t>
      </w:r>
      <w:r w:rsidRPr="008E27DA">
        <w:rPr>
          <w:rFonts w:ascii="標楷體" w:eastAsia="標楷體" w:hAnsi="標楷體" w:hint="eastAsia"/>
          <w:szCs w:val="24"/>
        </w:rPr>
        <w:t>寢室內公務之領取、登記、保管及維護。</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十一</w:t>
      </w:r>
      <w:r w:rsidRPr="008E27DA">
        <w:rPr>
          <w:rFonts w:ascii="標楷體" w:eastAsia="標楷體" w:hAnsi="標楷體"/>
          <w:szCs w:val="24"/>
        </w:rPr>
        <w:t>)</w:t>
      </w:r>
      <w:r w:rsidRPr="008E27DA">
        <w:rPr>
          <w:rFonts w:ascii="標楷體" w:eastAsia="標楷體" w:hAnsi="標楷體" w:hint="eastAsia"/>
          <w:szCs w:val="24"/>
        </w:rPr>
        <w:t>特殊事情及偶發事件之報告。</w:t>
      </w:r>
    </w:p>
    <w:p w:rsidR="0044041F" w:rsidRPr="008E27DA" w:rsidRDefault="0044041F" w:rsidP="00CF0747">
      <w:pPr>
        <w:ind w:firstLineChars="59" w:firstLine="142"/>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十二</w:t>
      </w:r>
      <w:r w:rsidRPr="008E27DA">
        <w:rPr>
          <w:rFonts w:ascii="標楷體" w:eastAsia="標楷體" w:hAnsi="標楷體"/>
          <w:szCs w:val="24"/>
        </w:rPr>
        <w:t>)</w:t>
      </w:r>
      <w:r w:rsidRPr="008E27DA">
        <w:rPr>
          <w:rFonts w:ascii="標楷體" w:eastAsia="標楷體" w:hAnsi="標楷體" w:hint="eastAsia"/>
          <w:szCs w:val="24"/>
        </w:rPr>
        <w:t>領導創造全室榮譽。</w:t>
      </w:r>
    </w:p>
    <w:p w:rsidR="0044041F" w:rsidRPr="008E27DA" w:rsidRDefault="0044041F" w:rsidP="00CF0747">
      <w:pPr>
        <w:ind w:leftChars="-141" w:left="612" w:hangingChars="396" w:hanging="950"/>
        <w:rPr>
          <w:rFonts w:ascii="標楷體" w:eastAsia="標楷體" w:hAnsi="標楷體"/>
          <w:szCs w:val="24"/>
        </w:rPr>
      </w:pPr>
      <w:r w:rsidRPr="008E27DA">
        <w:rPr>
          <w:rFonts w:ascii="標楷體" w:eastAsia="標楷體" w:hAnsi="標楷體" w:hint="eastAsia"/>
          <w:szCs w:val="24"/>
        </w:rPr>
        <w:t>七、本會幹部有下列情形之ㄧ者，其職務應予以解除，並按規定另行徵選：</w:t>
      </w:r>
    </w:p>
    <w:p w:rsidR="0044041F" w:rsidRPr="008E27DA" w:rsidRDefault="0044041F" w:rsidP="00F408ED">
      <w:pPr>
        <w:ind w:firstLineChars="50" w:firstLine="120"/>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一</w:t>
      </w:r>
      <w:r w:rsidRPr="008E27DA">
        <w:rPr>
          <w:rFonts w:ascii="標楷體" w:eastAsia="標楷體" w:hAnsi="標楷體"/>
          <w:szCs w:val="24"/>
        </w:rPr>
        <w:t>)</w:t>
      </w:r>
      <w:r w:rsidRPr="008E27DA">
        <w:rPr>
          <w:rFonts w:ascii="標楷體" w:eastAsia="標楷體" w:hAnsi="標楷體" w:hint="eastAsia"/>
          <w:szCs w:val="24"/>
        </w:rPr>
        <w:t>違反校規，被記小過兩次以上之處分者。</w:t>
      </w:r>
    </w:p>
    <w:p w:rsidR="0044041F" w:rsidRPr="008E27DA" w:rsidRDefault="0044041F" w:rsidP="00F408ED">
      <w:pPr>
        <w:ind w:firstLineChars="50" w:firstLine="120"/>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二</w:t>
      </w:r>
      <w:r w:rsidRPr="008E27DA">
        <w:rPr>
          <w:rFonts w:ascii="標楷體" w:eastAsia="標楷體" w:hAnsi="標楷體"/>
          <w:szCs w:val="24"/>
        </w:rPr>
        <w:t>)</w:t>
      </w:r>
      <w:r w:rsidRPr="008E27DA">
        <w:rPr>
          <w:rFonts w:ascii="標楷體" w:eastAsia="標楷體" w:hAnsi="標楷體" w:hint="eastAsia"/>
          <w:szCs w:val="24"/>
        </w:rPr>
        <w:t>喪失住宿生之資格者。</w:t>
      </w:r>
    </w:p>
    <w:p w:rsidR="0044041F" w:rsidRPr="008E27DA" w:rsidRDefault="0044041F" w:rsidP="00F408ED">
      <w:pPr>
        <w:ind w:firstLineChars="50" w:firstLine="120"/>
        <w:rPr>
          <w:rFonts w:ascii="標楷體" w:eastAsia="標楷體" w:hAnsi="標楷體"/>
          <w:szCs w:val="24"/>
        </w:rPr>
      </w:pPr>
      <w:r w:rsidRPr="008E27DA">
        <w:rPr>
          <w:rFonts w:ascii="標楷體" w:eastAsia="標楷體" w:hAnsi="標楷體"/>
          <w:szCs w:val="24"/>
        </w:rPr>
        <w:t>(</w:t>
      </w:r>
      <w:r w:rsidRPr="008E27DA">
        <w:rPr>
          <w:rFonts w:ascii="標楷體" w:eastAsia="標楷體" w:hAnsi="標楷體" w:hint="eastAsia"/>
          <w:szCs w:val="24"/>
        </w:rPr>
        <w:t>三</w:t>
      </w:r>
      <w:r w:rsidRPr="008E27DA">
        <w:rPr>
          <w:rFonts w:ascii="標楷體" w:eastAsia="標楷體" w:hAnsi="標楷體"/>
          <w:szCs w:val="24"/>
        </w:rPr>
        <w:t>)</w:t>
      </w:r>
      <w:r w:rsidRPr="008E27DA">
        <w:rPr>
          <w:rFonts w:ascii="標楷體" w:eastAsia="標楷體" w:hAnsi="標楷體" w:hint="eastAsia"/>
          <w:szCs w:val="24"/>
        </w:rPr>
        <w:t>怠忽職責，致生事故者。</w:t>
      </w:r>
    </w:p>
    <w:p w:rsidR="0044041F" w:rsidRPr="008E27DA" w:rsidRDefault="0044041F" w:rsidP="00CF0747">
      <w:pPr>
        <w:ind w:leftChars="-141" w:left="612" w:hangingChars="396" w:hanging="950"/>
        <w:rPr>
          <w:rFonts w:ascii="標楷體" w:eastAsia="標楷體" w:hAnsi="標楷體"/>
          <w:szCs w:val="24"/>
        </w:rPr>
      </w:pPr>
      <w:r w:rsidRPr="008E27DA">
        <w:rPr>
          <w:rFonts w:ascii="標楷體" w:eastAsia="標楷體" w:hAnsi="標楷體" w:hint="eastAsia"/>
          <w:szCs w:val="24"/>
        </w:rPr>
        <w:t>八、本會幹部失職時，由會長召開自治會議處理。</w:t>
      </w:r>
    </w:p>
    <w:p w:rsidR="0044041F" w:rsidRPr="00A550FC" w:rsidRDefault="0044041F" w:rsidP="00CF0747">
      <w:pPr>
        <w:ind w:leftChars="-139" w:left="139" w:hangingChars="197" w:hanging="473"/>
        <w:rPr>
          <w:rFonts w:ascii="標楷體" w:eastAsia="標楷體" w:hAnsi="標楷體"/>
          <w:szCs w:val="24"/>
        </w:rPr>
      </w:pPr>
      <w:r w:rsidRPr="008E27DA">
        <w:rPr>
          <w:rFonts w:ascii="標楷體" w:eastAsia="標楷體" w:hAnsi="標楷體" w:hint="eastAsia"/>
          <w:szCs w:val="24"/>
        </w:rPr>
        <w:t>九、</w:t>
      </w:r>
      <w:r w:rsidRPr="00A550FC">
        <w:rPr>
          <w:rFonts w:ascii="標楷體" w:eastAsia="標楷體" w:hAnsi="標楷體" w:hint="eastAsia"/>
          <w:szCs w:val="24"/>
        </w:rPr>
        <w:t>本會設宿舍會議，分為寢室長會議及幹部自治會議，寢室長會議每學期至少召開乙次，</w:t>
      </w:r>
      <w:r w:rsidRPr="008E27DA">
        <w:rPr>
          <w:rFonts w:ascii="標楷體" w:eastAsia="標楷體" w:hAnsi="標楷體" w:hint="eastAsia"/>
          <w:szCs w:val="24"/>
        </w:rPr>
        <w:t>宿舍幹部會議於每月召開乙次，</w:t>
      </w:r>
      <w:r w:rsidRPr="00A550FC">
        <w:rPr>
          <w:rFonts w:ascii="標楷體" w:eastAsia="標楷體" w:hAnsi="標楷體" w:hint="eastAsia"/>
          <w:szCs w:val="24"/>
        </w:rPr>
        <w:t>皆由會長召集之，必要時亦得召開臨時會議，會議時得視需要邀請師長或相關人員列席。</w:t>
      </w:r>
    </w:p>
    <w:p w:rsidR="0044041F" w:rsidRPr="008E27DA" w:rsidRDefault="0044041F" w:rsidP="00A550FC">
      <w:pPr>
        <w:ind w:leftChars="-150" w:left="614" w:hangingChars="406" w:hanging="974"/>
        <w:rPr>
          <w:rFonts w:ascii="標楷體" w:eastAsia="標楷體" w:hAnsi="標楷體"/>
          <w:szCs w:val="24"/>
        </w:rPr>
      </w:pPr>
      <w:r w:rsidRPr="008E27DA">
        <w:rPr>
          <w:rFonts w:ascii="標楷體" w:eastAsia="標楷體" w:hAnsi="標楷體" w:hint="eastAsia"/>
          <w:szCs w:val="24"/>
        </w:rPr>
        <w:t>十、本會之經費來源：學輔經費、</w:t>
      </w:r>
      <w:r w:rsidRPr="00A550FC">
        <w:rPr>
          <w:rFonts w:ascii="標楷體" w:eastAsia="標楷體" w:hAnsi="標楷體" w:hint="eastAsia"/>
          <w:szCs w:val="24"/>
        </w:rPr>
        <w:t>學校活動補助經費。</w:t>
      </w:r>
    </w:p>
    <w:p w:rsidR="0044041F" w:rsidRPr="00A550FC" w:rsidRDefault="0044041F" w:rsidP="00A550FC">
      <w:pPr>
        <w:ind w:leftChars="-150" w:left="614" w:hangingChars="406" w:hanging="974"/>
        <w:rPr>
          <w:rFonts w:ascii="標楷體" w:eastAsia="標楷體" w:hAnsi="標楷體"/>
          <w:szCs w:val="24"/>
        </w:rPr>
      </w:pPr>
      <w:r w:rsidRPr="00A550FC">
        <w:rPr>
          <w:rFonts w:ascii="標楷體" w:eastAsia="標楷體" w:hAnsi="標楷體" w:hint="eastAsia"/>
          <w:szCs w:val="24"/>
        </w:rPr>
        <w:t>十一、會長得於期末向宿舍管理人員提出服務熱心之會員及良好績效之幹部名單，提出敘獎。</w:t>
      </w:r>
    </w:p>
    <w:p w:rsidR="0044041F" w:rsidRPr="008E27DA" w:rsidRDefault="0044041F" w:rsidP="00A550FC">
      <w:pPr>
        <w:ind w:leftChars="-150" w:left="614" w:hangingChars="406" w:hanging="974"/>
        <w:rPr>
          <w:rFonts w:ascii="標楷體" w:eastAsia="標楷體" w:hAnsi="標楷體"/>
          <w:szCs w:val="24"/>
        </w:rPr>
      </w:pPr>
      <w:r w:rsidRPr="00A550FC">
        <w:rPr>
          <w:rFonts w:ascii="標楷體" w:eastAsia="標楷體" w:hAnsi="標楷體" w:hint="eastAsia"/>
          <w:szCs w:val="24"/>
        </w:rPr>
        <w:t>十二、本</w:t>
      </w:r>
      <w:r w:rsidRPr="008E27DA">
        <w:rPr>
          <w:rFonts w:ascii="標楷體" w:eastAsia="標楷體" w:hAnsi="標楷體" w:hint="eastAsia"/>
          <w:color w:val="000000"/>
          <w:szCs w:val="24"/>
        </w:rPr>
        <w:t>組織設置要點經</w:t>
      </w:r>
      <w:r w:rsidRPr="008E27DA">
        <w:rPr>
          <w:rFonts w:ascii="標楷體" w:eastAsia="標楷體" w:hAnsi="標楷體" w:hint="eastAsia"/>
          <w:bCs/>
          <w:color w:val="000000"/>
          <w:szCs w:val="24"/>
        </w:rPr>
        <w:t>學生事務會</w:t>
      </w:r>
      <w:r w:rsidRPr="008E27DA">
        <w:rPr>
          <w:rFonts w:ascii="標楷體" w:eastAsia="標楷體" w:hAnsi="標楷體" w:hint="eastAsia"/>
          <w:bCs/>
          <w:szCs w:val="24"/>
        </w:rPr>
        <w:t>議通過，校長核定後實施，修正時亦同。</w:t>
      </w:r>
    </w:p>
    <w:sectPr w:rsidR="0044041F" w:rsidRPr="008E27DA" w:rsidSect="00732E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17" w:rsidRDefault="00E84017" w:rsidP="00116C34">
      <w:r>
        <w:separator/>
      </w:r>
    </w:p>
  </w:endnote>
  <w:endnote w:type="continuationSeparator" w:id="0">
    <w:p w:rsidR="00E84017" w:rsidRDefault="00E84017"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17" w:rsidRDefault="00E84017" w:rsidP="00116C34">
      <w:r>
        <w:separator/>
      </w:r>
    </w:p>
  </w:footnote>
  <w:footnote w:type="continuationSeparator" w:id="0">
    <w:p w:rsidR="00E84017" w:rsidRDefault="00E84017"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15C2C"/>
    <w:multiLevelType w:val="hybridMultilevel"/>
    <w:tmpl w:val="1068EC2A"/>
    <w:lvl w:ilvl="0" w:tplc="5996616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5D"/>
    <w:rsid w:val="00051962"/>
    <w:rsid w:val="00063D3B"/>
    <w:rsid w:val="00071C8E"/>
    <w:rsid w:val="000A3DA7"/>
    <w:rsid w:val="000B1607"/>
    <w:rsid w:val="0011433A"/>
    <w:rsid w:val="00116C34"/>
    <w:rsid w:val="00166FE5"/>
    <w:rsid w:val="00182FDD"/>
    <w:rsid w:val="0026086C"/>
    <w:rsid w:val="002F54B5"/>
    <w:rsid w:val="00353A20"/>
    <w:rsid w:val="00373CEE"/>
    <w:rsid w:val="003E4E17"/>
    <w:rsid w:val="003F3BC5"/>
    <w:rsid w:val="0044041F"/>
    <w:rsid w:val="00477F1D"/>
    <w:rsid w:val="0048182F"/>
    <w:rsid w:val="00544F2B"/>
    <w:rsid w:val="005C5468"/>
    <w:rsid w:val="005E043D"/>
    <w:rsid w:val="00607408"/>
    <w:rsid w:val="00676B75"/>
    <w:rsid w:val="00695BE8"/>
    <w:rsid w:val="006E2973"/>
    <w:rsid w:val="006E6C06"/>
    <w:rsid w:val="00732E51"/>
    <w:rsid w:val="00756F84"/>
    <w:rsid w:val="00765397"/>
    <w:rsid w:val="0078483A"/>
    <w:rsid w:val="00794D1F"/>
    <w:rsid w:val="007F1027"/>
    <w:rsid w:val="00845E70"/>
    <w:rsid w:val="008764F4"/>
    <w:rsid w:val="008B0491"/>
    <w:rsid w:val="008C397E"/>
    <w:rsid w:val="008C46E8"/>
    <w:rsid w:val="008E27DA"/>
    <w:rsid w:val="008F1E3F"/>
    <w:rsid w:val="009064F1"/>
    <w:rsid w:val="0094588A"/>
    <w:rsid w:val="00946B42"/>
    <w:rsid w:val="00963EC3"/>
    <w:rsid w:val="00976335"/>
    <w:rsid w:val="009A071C"/>
    <w:rsid w:val="009A2ED0"/>
    <w:rsid w:val="009D7A6F"/>
    <w:rsid w:val="009E5E5D"/>
    <w:rsid w:val="009E61D9"/>
    <w:rsid w:val="00A550FC"/>
    <w:rsid w:val="00A933CB"/>
    <w:rsid w:val="00AC3E24"/>
    <w:rsid w:val="00B47127"/>
    <w:rsid w:val="00B759A2"/>
    <w:rsid w:val="00B83394"/>
    <w:rsid w:val="00C10E8E"/>
    <w:rsid w:val="00CF0747"/>
    <w:rsid w:val="00D231F2"/>
    <w:rsid w:val="00D85E0D"/>
    <w:rsid w:val="00DF0EBE"/>
    <w:rsid w:val="00E17D7A"/>
    <w:rsid w:val="00E66D93"/>
    <w:rsid w:val="00E84017"/>
    <w:rsid w:val="00ED21AF"/>
    <w:rsid w:val="00EF4499"/>
    <w:rsid w:val="00F40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74928E-F013-4A00-ADF4-BED7F979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a8">
    <w:name w:val="Salutation"/>
    <w:basedOn w:val="a"/>
    <w:link w:val="a9"/>
    <w:uiPriority w:val="99"/>
    <w:rsid w:val="000B160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問候 字元"/>
    <w:link w:val="a8"/>
    <w:uiPriority w:val="99"/>
    <w:semiHidden/>
    <w:locked/>
    <w:rsid w:val="000B1607"/>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1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1940</Characters>
  <Application>Microsoft Office Word</Application>
  <DocSecurity>0</DocSecurity>
  <Lines>16</Lines>
  <Paragraphs>4</Paragraphs>
  <ScaleCrop>false</ScaleCrop>
  <Company>Hewlett-Packard Company</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譚仁傑</dc:creator>
  <cp:keywords/>
  <dc:description/>
  <cp:lastModifiedBy>林美玲</cp:lastModifiedBy>
  <cp:revision>4</cp:revision>
  <cp:lastPrinted>2014-09-22T08:41:00Z</cp:lastPrinted>
  <dcterms:created xsi:type="dcterms:W3CDTF">2015-09-23T03:22:00Z</dcterms:created>
  <dcterms:modified xsi:type="dcterms:W3CDTF">2015-10-01T05:40:00Z</dcterms:modified>
</cp:coreProperties>
</file>