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88" w:rsidRPr="00B54038" w:rsidRDefault="00FC1588" w:rsidP="00FC1588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color w:val="000000"/>
          <w:sz w:val="36"/>
          <w:szCs w:val="36"/>
        </w:rPr>
        <w:t>康寧學校財團法人康寧大學</w:t>
      </w:r>
    </w:p>
    <w:p w:rsidR="00FC1588" w:rsidRDefault="00FC1588" w:rsidP="00FC1588">
      <w:pPr>
        <w:tabs>
          <w:tab w:val="left" w:pos="993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FC1588">
        <w:rPr>
          <w:rFonts w:ascii="標楷體" w:eastAsia="標楷體" w:hAnsi="標楷體" w:hint="eastAsia"/>
          <w:color w:val="000000"/>
          <w:spacing w:val="2"/>
          <w:kern w:val="0"/>
          <w:sz w:val="36"/>
          <w:szCs w:val="36"/>
        </w:rPr>
        <w:t>學生操行評議委員會設置辦法</w:t>
      </w:r>
    </w:p>
    <w:p w:rsidR="00FC1588" w:rsidRPr="00902FE3" w:rsidRDefault="00FC1588" w:rsidP="00FC1588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bookmarkStart w:id="0" w:name="_GoBack"/>
      <w:r w:rsidRPr="00902FE3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902FE3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902FE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902FE3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902FE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FC1588" w:rsidRPr="0089768B" w:rsidRDefault="00FC1588" w:rsidP="00FC1588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902FE3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902FE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902FE3">
        <w:rPr>
          <w:rFonts w:ascii="標楷體" w:eastAsia="標楷體" w:hAnsi="標楷體" w:hint="eastAsia"/>
          <w:snapToGrid w:val="0"/>
          <w:kern w:val="0"/>
          <w:sz w:val="20"/>
          <w:szCs w:val="20"/>
        </w:rPr>
        <w:t>務會議訂定</w:t>
      </w:r>
      <w:bookmarkEnd w:id="0"/>
    </w:p>
    <w:p w:rsidR="00FC1588" w:rsidRPr="00B54038" w:rsidRDefault="00FC1588" w:rsidP="00FC1588">
      <w:pPr>
        <w:tabs>
          <w:tab w:val="left" w:pos="993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645935" w:rsidRPr="00FC1588" w:rsidRDefault="00645935" w:rsidP="00F601BA">
      <w:pPr>
        <w:spacing w:beforeLines="50" w:before="120" w:line="380" w:lineRule="exact"/>
        <w:ind w:left="976" w:hangingChars="400" w:hanging="976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1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</w:t>
      </w: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為使學生之操行成績達到適切、正確及公平，以培養良好習慣與健全品格，依本校組織規程規定，設置</w:t>
      </w:r>
      <w:r w:rsidR="00416522" w:rsidRPr="00FC1588">
        <w:rPr>
          <w:rFonts w:ascii="標楷體" w:eastAsia="標楷體" w:hAnsi="標楷體" w:hint="eastAsia"/>
          <w:spacing w:val="2"/>
          <w:kern w:val="0"/>
          <w:szCs w:val="24"/>
        </w:rPr>
        <w:t>「康寧學校財團法人康寧大學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學生操行評議委員會</w:t>
      </w:r>
      <w:r w:rsidR="00416522" w:rsidRPr="00FC1588">
        <w:rPr>
          <w:rFonts w:ascii="標楷體" w:eastAsia="標楷體" w:hAnsi="標楷體" w:hint="eastAsia"/>
          <w:spacing w:val="2"/>
          <w:kern w:val="0"/>
          <w:szCs w:val="24"/>
        </w:rPr>
        <w:t>」（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以下簡稱本會</w:t>
      </w:r>
      <w:r w:rsidR="00416522" w:rsidRPr="00FC1588">
        <w:rPr>
          <w:rFonts w:ascii="標楷體" w:eastAsia="標楷體" w:hAnsi="標楷體" w:hint="eastAsia"/>
          <w:spacing w:val="2"/>
          <w:kern w:val="0"/>
          <w:szCs w:val="24"/>
        </w:rPr>
        <w:t>）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。</w:t>
      </w:r>
    </w:p>
    <w:p w:rsidR="00645935" w:rsidRPr="00FC1588" w:rsidRDefault="00645935" w:rsidP="00F601BA">
      <w:pPr>
        <w:spacing w:beforeLines="50" w:before="120" w:line="380" w:lineRule="exact"/>
        <w:ind w:left="1219" w:hanging="1219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2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　本會之職掌如下：</w:t>
      </w:r>
    </w:p>
    <w:p w:rsidR="00645935" w:rsidRPr="00FC1588" w:rsidRDefault="00645935" w:rsidP="00127A3D">
      <w:pPr>
        <w:spacing w:line="380" w:lineRule="exact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一、審議本校學生操行成績評定辦法。</w:t>
      </w:r>
    </w:p>
    <w:p w:rsidR="00645935" w:rsidRPr="00FC1588" w:rsidRDefault="00645935" w:rsidP="00127A3D">
      <w:pPr>
        <w:spacing w:line="380" w:lineRule="exact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二、審議並評定本校學生操行成績。</w:t>
      </w:r>
    </w:p>
    <w:p w:rsidR="00645935" w:rsidRPr="00FC1588" w:rsidRDefault="00645935" w:rsidP="00127A3D">
      <w:pPr>
        <w:spacing w:line="380" w:lineRule="exact"/>
        <w:ind w:left="976" w:hangingChars="400" w:hanging="976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三、審議本校學生曠課時數達四十五小時或該學期授課時數之三分之ㄧ等違規事件。</w:t>
      </w:r>
    </w:p>
    <w:p w:rsidR="00645935" w:rsidRPr="00FC1588" w:rsidRDefault="00645935" w:rsidP="00F601BA">
      <w:pPr>
        <w:spacing w:beforeLines="50" w:before="120" w:line="380" w:lineRule="exact"/>
        <w:ind w:left="976" w:hangingChars="400" w:hanging="976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3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</w:t>
      </w: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本會以</w:t>
      </w:r>
      <w:r w:rsidR="00AC0261" w:rsidRPr="00FC1588">
        <w:rPr>
          <w:rFonts w:ascii="標楷體" w:eastAsia="標楷體" w:hAnsi="標楷體" w:hint="eastAsia"/>
          <w:spacing w:val="2"/>
          <w:kern w:val="0"/>
          <w:szCs w:val="24"/>
        </w:rPr>
        <w:t>行政(教、學、總及軍訓室)與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學術</w:t>
      </w:r>
      <w:r w:rsidR="00AC0261" w:rsidRPr="00FC1588">
        <w:rPr>
          <w:rFonts w:ascii="標楷體" w:eastAsia="標楷體" w:hAnsi="標楷體" w:hint="eastAsia"/>
          <w:spacing w:val="2"/>
          <w:kern w:val="0"/>
          <w:szCs w:val="24"/>
        </w:rPr>
        <w:t>單位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正、副一級主管為當然委員，並置委員若干人，由下列人員組成：</w:t>
      </w:r>
    </w:p>
    <w:p w:rsidR="00645935" w:rsidRPr="00FC1588" w:rsidRDefault="00645935" w:rsidP="00127A3D">
      <w:pPr>
        <w:spacing w:line="380" w:lineRule="exact"/>
        <w:ind w:left="976" w:hangingChars="400" w:hanging="976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一、行政單位二級</w:t>
      </w:r>
      <w:r w:rsidR="006F058A" w:rsidRPr="00FC1588">
        <w:rPr>
          <w:rFonts w:ascii="標楷體" w:eastAsia="標楷體" w:hAnsi="標楷體" w:hint="eastAsia"/>
          <w:spacing w:val="2"/>
          <w:kern w:val="0"/>
          <w:szCs w:val="24"/>
        </w:rPr>
        <w:t>（副）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主管若干人：由學務處各組</w:t>
      </w:r>
      <w:r w:rsidR="00F64BB9" w:rsidRPr="00FC1588">
        <w:rPr>
          <w:rFonts w:ascii="標楷體" w:eastAsia="標楷體" w:hAnsi="標楷體" w:hint="eastAsia"/>
          <w:spacing w:val="2"/>
          <w:kern w:val="0"/>
          <w:szCs w:val="24"/>
        </w:rPr>
        <w:t>（副</w:t>
      </w:r>
      <w:r w:rsidR="00F64BB9" w:rsidRPr="00FC1588">
        <w:rPr>
          <w:rFonts w:ascii="標楷體" w:eastAsia="標楷體" w:hAnsi="標楷體"/>
          <w:spacing w:val="2"/>
          <w:kern w:val="0"/>
          <w:szCs w:val="24"/>
        </w:rPr>
        <w:t>）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組長及教務處課務組</w:t>
      </w:r>
      <w:r w:rsidR="00F64BB9" w:rsidRPr="00FC1588">
        <w:rPr>
          <w:rFonts w:ascii="標楷體" w:eastAsia="標楷體" w:hAnsi="標楷體" w:hint="eastAsia"/>
          <w:spacing w:val="2"/>
          <w:kern w:val="0"/>
          <w:szCs w:val="24"/>
        </w:rPr>
        <w:t>(副)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組長擔任。</w:t>
      </w:r>
    </w:p>
    <w:p w:rsidR="00645935" w:rsidRPr="00FC1588" w:rsidRDefault="00645935" w:rsidP="00FC1588">
      <w:pPr>
        <w:ind w:leftChars="1" w:left="993" w:hangingChars="406" w:hanging="991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二、教師代表若干人：由各</w:t>
      </w:r>
      <w:r w:rsidRPr="00FC1588">
        <w:rPr>
          <w:rFonts w:ascii="標楷體" w:eastAsia="標楷體" w:hAnsi="標楷體" w:hint="eastAsia"/>
          <w:spacing w:val="2"/>
          <w:szCs w:val="24"/>
        </w:rPr>
        <w:t>學院或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系科依學生人數比例各推選教師代表一至三人擔任。</w:t>
      </w:r>
    </w:p>
    <w:p w:rsidR="00645935" w:rsidRPr="00FC1588" w:rsidRDefault="00645935" w:rsidP="00127A3D">
      <w:pPr>
        <w:widowControl/>
        <w:spacing w:line="380" w:lineRule="exact"/>
        <w:ind w:left="976" w:hangingChars="400" w:hanging="976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三、學生代表若干人：由學生會及各系科學會推派生代表</w:t>
      </w:r>
      <w:r w:rsidRPr="00FC1588">
        <w:rPr>
          <w:rFonts w:ascii="標楷體" w:eastAsia="標楷體" w:hAnsi="標楷體"/>
          <w:spacing w:val="2"/>
          <w:kern w:val="0"/>
          <w:szCs w:val="24"/>
        </w:rPr>
        <w:t>3-5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人擔任。</w:t>
      </w:r>
    </w:p>
    <w:p w:rsidR="00645935" w:rsidRPr="00FC1588" w:rsidRDefault="00645935" w:rsidP="002229FA">
      <w:pPr>
        <w:widowControl/>
        <w:spacing w:line="440" w:lineRule="exact"/>
        <w:ind w:left="976" w:hangingChars="400" w:hanging="976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  </w:t>
      </w:r>
      <w:r w:rsidRPr="00FC1588">
        <w:rPr>
          <w:rFonts w:ascii="標楷體" w:eastAsia="標楷體" w:hAnsi="標楷體" w:hint="eastAsia"/>
          <w:spacing w:val="2"/>
          <w:szCs w:val="24"/>
        </w:rPr>
        <w:t>四、為有效運作，本會各校區每學期開會一次為原則，</w:t>
      </w:r>
      <w:r w:rsidR="000560F4" w:rsidRPr="00FC1588">
        <w:rPr>
          <w:rFonts w:ascii="標楷體" w:eastAsia="標楷體" w:hAnsi="標楷體" w:hint="eastAsia"/>
          <w:spacing w:val="2"/>
          <w:szCs w:val="24"/>
        </w:rPr>
        <w:t>其委員會依前</w:t>
      </w:r>
      <w:r w:rsidR="00973406" w:rsidRPr="00FC1588">
        <w:rPr>
          <w:rFonts w:ascii="標楷體" w:eastAsia="標楷體" w:hAnsi="標楷體" w:hint="eastAsia"/>
          <w:spacing w:val="2"/>
          <w:szCs w:val="24"/>
        </w:rPr>
        <w:t>三</w:t>
      </w:r>
      <w:r w:rsidR="000560F4" w:rsidRPr="00FC1588">
        <w:rPr>
          <w:rFonts w:ascii="標楷體" w:eastAsia="標楷體" w:hAnsi="標楷體" w:hint="eastAsia"/>
          <w:spacing w:val="2"/>
          <w:szCs w:val="24"/>
        </w:rPr>
        <w:t>款各自組成並奉校長核定後運作，</w:t>
      </w:r>
      <w:r w:rsidRPr="00FC1588">
        <w:rPr>
          <w:rFonts w:ascii="標楷體" w:eastAsia="標楷體" w:hAnsi="標楷體" w:hint="eastAsia"/>
          <w:spacing w:val="2"/>
          <w:szCs w:val="24"/>
        </w:rPr>
        <w:t>如有重大議案得召開跨校區會議。</w:t>
      </w:r>
    </w:p>
    <w:p w:rsidR="00645935" w:rsidRPr="00FC1588" w:rsidRDefault="00645935" w:rsidP="00F601BA">
      <w:pPr>
        <w:spacing w:beforeLines="50" w:before="120" w:line="380" w:lineRule="exact"/>
        <w:ind w:left="1219" w:hanging="1219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4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　本會委員均為無給職，任期一年，由校長聘請之。</w:t>
      </w:r>
    </w:p>
    <w:p w:rsidR="00645935" w:rsidRPr="00FC1588" w:rsidRDefault="00645935" w:rsidP="00FC1588">
      <w:pPr>
        <w:spacing w:beforeLines="50" w:before="120" w:line="380" w:lineRule="exact"/>
        <w:ind w:left="1219" w:hanging="1219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5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　本會以正、副學務長為</w:t>
      </w:r>
      <w:r w:rsidRPr="00FC1588">
        <w:rPr>
          <w:rFonts w:ascii="標楷體" w:eastAsia="標楷體" w:hAnsi="標楷體" w:hint="eastAsia"/>
          <w:spacing w:val="2"/>
          <w:szCs w:val="24"/>
        </w:rPr>
        <w:t>為各校區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主任委員，生活輔導組</w:t>
      </w:r>
      <w:r w:rsidR="00252167" w:rsidRPr="00FC1588">
        <w:rPr>
          <w:rFonts w:ascii="標楷體" w:eastAsia="標楷體" w:hAnsi="標楷體" w:hint="eastAsia"/>
          <w:spacing w:val="2"/>
          <w:kern w:val="0"/>
          <w:szCs w:val="24"/>
        </w:rPr>
        <w:t>(副)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組長為執行秘書。</w:t>
      </w:r>
    </w:p>
    <w:p w:rsidR="00645935" w:rsidRPr="00FC1588" w:rsidRDefault="00645935" w:rsidP="00F601BA">
      <w:pPr>
        <w:spacing w:beforeLines="50" w:before="120" w:line="380" w:lineRule="exact"/>
        <w:ind w:left="1219" w:hanging="1219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6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　本會開會時主席由主任委員擔任之，若無法出席由委員互選之。</w:t>
      </w:r>
    </w:p>
    <w:p w:rsidR="00645935" w:rsidRPr="00FC1588" w:rsidRDefault="00645935" w:rsidP="00FC1588">
      <w:pPr>
        <w:spacing w:beforeLines="50" w:before="120" w:line="380" w:lineRule="exact"/>
        <w:ind w:left="993" w:hanging="993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7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 xml:space="preserve">條　</w:t>
      </w:r>
      <w:r w:rsidR="009C08FC" w:rsidRPr="00FC1588">
        <w:rPr>
          <w:rFonts w:ascii="標楷體" w:eastAsia="標楷體" w:hAnsi="標楷體" w:hint="eastAsia"/>
          <w:spacing w:val="2"/>
          <w:kern w:val="0"/>
          <w:szCs w:val="24"/>
        </w:rPr>
        <w:t>本會視業務之需要，隨時召開會議，開會應有各校區委員會二分之一以上委員出席始得開會，跨校區會議出席人數亦同比例，其決議以出席委員過半數為通過。委員因故不能出席會議時，不得委託代理。</w:t>
      </w:r>
    </w:p>
    <w:p w:rsidR="00645935" w:rsidRPr="00FC1588" w:rsidRDefault="00645935" w:rsidP="00F601BA">
      <w:pPr>
        <w:spacing w:beforeLines="50" w:before="120" w:line="380" w:lineRule="exact"/>
        <w:ind w:left="976" w:hangingChars="400" w:hanging="976"/>
        <w:rPr>
          <w:rFonts w:ascii="標楷體" w:eastAsia="標楷體" w:hAnsi="標楷體"/>
          <w:spacing w:val="2"/>
          <w:kern w:val="0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8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</w:t>
      </w:r>
      <w:r w:rsidRPr="00FC1588">
        <w:rPr>
          <w:rFonts w:ascii="標楷體" w:eastAsia="標楷體" w:hAnsi="標楷體"/>
          <w:spacing w:val="2"/>
          <w:kern w:val="0"/>
          <w:szCs w:val="24"/>
        </w:rPr>
        <w:t xml:space="preserve">  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本會召開會議時，得邀請與議題有關之單位主管及導師列席。</w:t>
      </w:r>
    </w:p>
    <w:p w:rsidR="00645935" w:rsidRPr="00FC1588" w:rsidRDefault="00645935" w:rsidP="00AD4F5C">
      <w:pPr>
        <w:spacing w:beforeLines="50" w:before="120" w:line="380" w:lineRule="exact"/>
        <w:ind w:left="1219" w:hanging="1219"/>
        <w:rPr>
          <w:rFonts w:ascii="標楷體" w:eastAsia="標楷體" w:hAnsi="標楷體"/>
          <w:szCs w:val="24"/>
        </w:rPr>
      </w:pPr>
      <w:r w:rsidRPr="00FC1588">
        <w:rPr>
          <w:rFonts w:ascii="標楷體" w:eastAsia="標楷體" w:hAnsi="標楷體" w:hint="eastAsia"/>
          <w:spacing w:val="2"/>
          <w:kern w:val="0"/>
          <w:szCs w:val="24"/>
        </w:rPr>
        <w:t>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9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條　本辦法經學生事務會議通過，校長</w:t>
      </w:r>
      <w:r w:rsidR="00AD4F5C" w:rsidRPr="00FC1588">
        <w:rPr>
          <w:rFonts w:ascii="標楷體" w:eastAsia="標楷體" w:hAnsi="標楷體" w:hint="eastAsia"/>
          <w:spacing w:val="2"/>
          <w:kern w:val="0"/>
          <w:szCs w:val="24"/>
        </w:rPr>
        <w:t>核定後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公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布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施</w:t>
      </w:r>
      <w:r w:rsidR="00FC1588">
        <w:rPr>
          <w:rFonts w:ascii="標楷體" w:eastAsia="標楷體" w:hAnsi="標楷體" w:hint="eastAsia"/>
          <w:spacing w:val="2"/>
          <w:kern w:val="0"/>
          <w:szCs w:val="24"/>
        </w:rPr>
        <w:t>行</w:t>
      </w:r>
      <w:r w:rsidRPr="00FC1588">
        <w:rPr>
          <w:rFonts w:ascii="標楷體" w:eastAsia="標楷體" w:hAnsi="標楷體" w:hint="eastAsia"/>
          <w:spacing w:val="2"/>
          <w:kern w:val="0"/>
          <w:szCs w:val="24"/>
        </w:rPr>
        <w:t>，修正時亦同。</w:t>
      </w:r>
    </w:p>
    <w:sectPr w:rsidR="00645935" w:rsidRPr="00FC1588" w:rsidSect="00FC1588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C7" w:rsidRDefault="003152C7" w:rsidP="00116C34">
      <w:r>
        <w:separator/>
      </w:r>
    </w:p>
  </w:endnote>
  <w:endnote w:type="continuationSeparator" w:id="0">
    <w:p w:rsidR="003152C7" w:rsidRDefault="003152C7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C7" w:rsidRDefault="003152C7" w:rsidP="00116C34">
      <w:r>
        <w:separator/>
      </w:r>
    </w:p>
  </w:footnote>
  <w:footnote w:type="continuationSeparator" w:id="0">
    <w:p w:rsidR="003152C7" w:rsidRDefault="003152C7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3E"/>
    <w:multiLevelType w:val="hybridMultilevel"/>
    <w:tmpl w:val="29A06B8C"/>
    <w:lvl w:ilvl="0" w:tplc="93D8412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5A130B8"/>
    <w:multiLevelType w:val="hybridMultilevel"/>
    <w:tmpl w:val="11B6DC48"/>
    <w:lvl w:ilvl="0" w:tplc="5FC45474">
      <w:start w:val="1"/>
      <w:numFmt w:val="taiwaneseCountingThousand"/>
      <w:lvlText w:val="第%1條"/>
      <w:lvlJc w:val="left"/>
      <w:pPr>
        <w:ind w:left="1080" w:hanging="10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223510"/>
    <w:multiLevelType w:val="hybridMultilevel"/>
    <w:tmpl w:val="278EC39E"/>
    <w:lvl w:ilvl="0" w:tplc="F3CA3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14E698F"/>
    <w:multiLevelType w:val="hybridMultilevel"/>
    <w:tmpl w:val="372CE12E"/>
    <w:lvl w:ilvl="0" w:tplc="718A42E2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 w15:restartNumberingAfterBreak="0">
    <w:nsid w:val="2165538A"/>
    <w:multiLevelType w:val="singleLevel"/>
    <w:tmpl w:val="5EF2C810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F1E4F85"/>
    <w:multiLevelType w:val="hybridMultilevel"/>
    <w:tmpl w:val="A46E99DA"/>
    <w:lvl w:ilvl="0" w:tplc="123CC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2482CC3"/>
    <w:multiLevelType w:val="hybridMultilevel"/>
    <w:tmpl w:val="01D6AAB8"/>
    <w:lvl w:ilvl="0" w:tplc="7C52D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62A30F6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6FA50B0"/>
    <w:multiLevelType w:val="hybridMultilevel"/>
    <w:tmpl w:val="4E267010"/>
    <w:lvl w:ilvl="0" w:tplc="6A92E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7993432"/>
    <w:multiLevelType w:val="hybridMultilevel"/>
    <w:tmpl w:val="C422029C"/>
    <w:lvl w:ilvl="0" w:tplc="55DA1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23C2F33"/>
    <w:multiLevelType w:val="hybridMultilevel"/>
    <w:tmpl w:val="80B2917A"/>
    <w:lvl w:ilvl="0" w:tplc="6AF8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2ED3426"/>
    <w:multiLevelType w:val="hybridMultilevel"/>
    <w:tmpl w:val="1108E6AE"/>
    <w:lvl w:ilvl="0" w:tplc="5E263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C5925AA"/>
    <w:multiLevelType w:val="hybridMultilevel"/>
    <w:tmpl w:val="A11E8B68"/>
    <w:lvl w:ilvl="0" w:tplc="C0646EBC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3" w15:restartNumberingAfterBreak="0">
    <w:nsid w:val="4D3B1894"/>
    <w:multiLevelType w:val="hybridMultilevel"/>
    <w:tmpl w:val="726AD176"/>
    <w:lvl w:ilvl="0" w:tplc="2E7E15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1080"/>
      </w:pPr>
      <w:rPr>
        <w:rFonts w:ascii="標楷體" w:eastAsia="標楷體" w:hAnsi="標楷體" w:cs="Times New Roman"/>
      </w:rPr>
    </w:lvl>
    <w:lvl w:ilvl="1" w:tplc="29CCD9C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4" w15:restartNumberingAfterBreak="0">
    <w:nsid w:val="60B30632"/>
    <w:multiLevelType w:val="singleLevel"/>
    <w:tmpl w:val="FA34671E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1C47801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16" w15:restartNumberingAfterBreak="0">
    <w:nsid w:val="64525AF7"/>
    <w:multiLevelType w:val="hybridMultilevel"/>
    <w:tmpl w:val="60D2D844"/>
    <w:lvl w:ilvl="0" w:tplc="651C4F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5C379A"/>
    <w:multiLevelType w:val="hybridMultilevel"/>
    <w:tmpl w:val="A502F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A8301D0"/>
    <w:multiLevelType w:val="hybridMultilevel"/>
    <w:tmpl w:val="F9E445FA"/>
    <w:lvl w:ilvl="0" w:tplc="AC282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52B3B3A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6D7762D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1" w15:restartNumberingAfterBreak="0">
    <w:nsid w:val="7EB64EF3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19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20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9"/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0BC6"/>
    <w:rsid w:val="000279A0"/>
    <w:rsid w:val="00046A06"/>
    <w:rsid w:val="000560F4"/>
    <w:rsid w:val="00063D3B"/>
    <w:rsid w:val="00077329"/>
    <w:rsid w:val="000822F7"/>
    <w:rsid w:val="000B3E92"/>
    <w:rsid w:val="000D2E87"/>
    <w:rsid w:val="000D67E9"/>
    <w:rsid w:val="000E3E00"/>
    <w:rsid w:val="000F6F21"/>
    <w:rsid w:val="00112FAB"/>
    <w:rsid w:val="00116C34"/>
    <w:rsid w:val="00127A3D"/>
    <w:rsid w:val="00141FFA"/>
    <w:rsid w:val="00153C8E"/>
    <w:rsid w:val="00180DFA"/>
    <w:rsid w:val="001812FB"/>
    <w:rsid w:val="00194F82"/>
    <w:rsid w:val="001B4BC4"/>
    <w:rsid w:val="001E7ED5"/>
    <w:rsid w:val="002229FA"/>
    <w:rsid w:val="00246AFA"/>
    <w:rsid w:val="00251917"/>
    <w:rsid w:val="00252167"/>
    <w:rsid w:val="00264A78"/>
    <w:rsid w:val="002D3F15"/>
    <w:rsid w:val="002E2EAF"/>
    <w:rsid w:val="003152C7"/>
    <w:rsid w:val="0032423B"/>
    <w:rsid w:val="00326FCB"/>
    <w:rsid w:val="00337F85"/>
    <w:rsid w:val="003530C8"/>
    <w:rsid w:val="00372C11"/>
    <w:rsid w:val="003D26E2"/>
    <w:rsid w:val="003D5117"/>
    <w:rsid w:val="003E12CB"/>
    <w:rsid w:val="003E5CA7"/>
    <w:rsid w:val="003F32B0"/>
    <w:rsid w:val="00416522"/>
    <w:rsid w:val="00466F6C"/>
    <w:rsid w:val="00477F1D"/>
    <w:rsid w:val="004A3FDE"/>
    <w:rsid w:val="004A7E79"/>
    <w:rsid w:val="004D057C"/>
    <w:rsid w:val="005056FD"/>
    <w:rsid w:val="00512290"/>
    <w:rsid w:val="00540717"/>
    <w:rsid w:val="00554A50"/>
    <w:rsid w:val="0056652B"/>
    <w:rsid w:val="005712F5"/>
    <w:rsid w:val="005B089A"/>
    <w:rsid w:val="005B1D64"/>
    <w:rsid w:val="005B672F"/>
    <w:rsid w:val="005C2843"/>
    <w:rsid w:val="005E043D"/>
    <w:rsid w:val="005E0F9B"/>
    <w:rsid w:val="005F465E"/>
    <w:rsid w:val="00615BF6"/>
    <w:rsid w:val="0063419B"/>
    <w:rsid w:val="006342BC"/>
    <w:rsid w:val="00645935"/>
    <w:rsid w:val="00662E75"/>
    <w:rsid w:val="006C3839"/>
    <w:rsid w:val="006E5EA7"/>
    <w:rsid w:val="006F058A"/>
    <w:rsid w:val="00720C25"/>
    <w:rsid w:val="00751D48"/>
    <w:rsid w:val="00752F7F"/>
    <w:rsid w:val="00755969"/>
    <w:rsid w:val="007B00F5"/>
    <w:rsid w:val="007C2D89"/>
    <w:rsid w:val="007D70A2"/>
    <w:rsid w:val="007F1027"/>
    <w:rsid w:val="0080141E"/>
    <w:rsid w:val="00810344"/>
    <w:rsid w:val="008235FF"/>
    <w:rsid w:val="008552EA"/>
    <w:rsid w:val="00894383"/>
    <w:rsid w:val="008C3426"/>
    <w:rsid w:val="00900BD6"/>
    <w:rsid w:val="00902FE3"/>
    <w:rsid w:val="00906003"/>
    <w:rsid w:val="00944D8E"/>
    <w:rsid w:val="00951577"/>
    <w:rsid w:val="009634A3"/>
    <w:rsid w:val="00973406"/>
    <w:rsid w:val="0098216F"/>
    <w:rsid w:val="00986D62"/>
    <w:rsid w:val="009A2ED0"/>
    <w:rsid w:val="009B6786"/>
    <w:rsid w:val="009B69A1"/>
    <w:rsid w:val="009C08FC"/>
    <w:rsid w:val="009D1C6F"/>
    <w:rsid w:val="009E1984"/>
    <w:rsid w:val="009E5E5D"/>
    <w:rsid w:val="00A03BF7"/>
    <w:rsid w:val="00A610E3"/>
    <w:rsid w:val="00A67C18"/>
    <w:rsid w:val="00A67F62"/>
    <w:rsid w:val="00A84A83"/>
    <w:rsid w:val="00AC0261"/>
    <w:rsid w:val="00AD4F5C"/>
    <w:rsid w:val="00B0230C"/>
    <w:rsid w:val="00B26D08"/>
    <w:rsid w:val="00B57A1C"/>
    <w:rsid w:val="00B605B3"/>
    <w:rsid w:val="00B63348"/>
    <w:rsid w:val="00B72E3E"/>
    <w:rsid w:val="00B74E15"/>
    <w:rsid w:val="00B86061"/>
    <w:rsid w:val="00BD2DAD"/>
    <w:rsid w:val="00BE1A95"/>
    <w:rsid w:val="00BF77E5"/>
    <w:rsid w:val="00C0156C"/>
    <w:rsid w:val="00C20667"/>
    <w:rsid w:val="00C371D0"/>
    <w:rsid w:val="00C47F4D"/>
    <w:rsid w:val="00C713F7"/>
    <w:rsid w:val="00C909B5"/>
    <w:rsid w:val="00CA6471"/>
    <w:rsid w:val="00CB3131"/>
    <w:rsid w:val="00CD5EFD"/>
    <w:rsid w:val="00D273C6"/>
    <w:rsid w:val="00D56688"/>
    <w:rsid w:val="00D62264"/>
    <w:rsid w:val="00D66376"/>
    <w:rsid w:val="00D852E9"/>
    <w:rsid w:val="00DA2B82"/>
    <w:rsid w:val="00DC6E0E"/>
    <w:rsid w:val="00E01877"/>
    <w:rsid w:val="00E67A57"/>
    <w:rsid w:val="00EB007D"/>
    <w:rsid w:val="00EB0ABB"/>
    <w:rsid w:val="00EC0101"/>
    <w:rsid w:val="00EC6533"/>
    <w:rsid w:val="00F31F99"/>
    <w:rsid w:val="00F42AC1"/>
    <w:rsid w:val="00F52819"/>
    <w:rsid w:val="00F54092"/>
    <w:rsid w:val="00F544FA"/>
    <w:rsid w:val="00F601BA"/>
    <w:rsid w:val="00F64BB9"/>
    <w:rsid w:val="00F800CE"/>
    <w:rsid w:val="00F96994"/>
    <w:rsid w:val="00FA1D6D"/>
    <w:rsid w:val="00FA345C"/>
    <w:rsid w:val="00FA7C18"/>
    <w:rsid w:val="00FC1588"/>
    <w:rsid w:val="00FD3BDC"/>
    <w:rsid w:val="00FE0537"/>
    <w:rsid w:val="00FE1A9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38D93A-EB61-4AF9-ACD3-E7CDA02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F3AE2"/>
    <w:pPr>
      <w:ind w:leftChars="75" w:left="720" w:hangingChars="225" w:hanging="54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sid w:val="00FF3AE2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74E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F54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林美玲</cp:lastModifiedBy>
  <cp:revision>4</cp:revision>
  <cp:lastPrinted>2014-10-22T03:13:00Z</cp:lastPrinted>
  <dcterms:created xsi:type="dcterms:W3CDTF">2015-09-21T13:39:00Z</dcterms:created>
  <dcterms:modified xsi:type="dcterms:W3CDTF">2015-10-01T05:31:00Z</dcterms:modified>
</cp:coreProperties>
</file>