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7" w:rsidRPr="00BB03E3" w:rsidRDefault="00BF7831" w:rsidP="00F27ADA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BB03E3">
        <w:rPr>
          <w:rFonts w:ascii="標楷體" w:eastAsia="標楷體" w:hAnsi="標楷體" w:cs="Times New Roman" w:hint="eastAsia"/>
          <w:b/>
          <w:bCs/>
          <w:sz w:val="36"/>
          <w:szCs w:val="36"/>
        </w:rPr>
        <w:t>「</w:t>
      </w:r>
      <w:r w:rsidRPr="00BB03E3">
        <w:rPr>
          <w:rFonts w:ascii="標楷體" w:eastAsia="標楷體" w:hAnsi="標楷體" w:cs="Arial"/>
          <w:b/>
          <w:bCs/>
          <w:sz w:val="36"/>
          <w:szCs w:val="36"/>
        </w:rPr>
        <w:t>財團法人邱清文文化藝術基金會」</w:t>
      </w:r>
    </w:p>
    <w:p w:rsidR="003C4487" w:rsidRPr="00D169DF" w:rsidRDefault="000216AC" w:rsidP="00F27ADA">
      <w:pPr>
        <w:jc w:val="center"/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</w:pPr>
      <w:r w:rsidRPr="009E6FE0">
        <w:rPr>
          <w:rFonts w:ascii="Times New Roman" w:eastAsia="標楷體" w:hAnsi="Times New Roman" w:cs="Times New Roman"/>
          <w:sz w:val="32"/>
          <w:szCs w:val="32"/>
        </w:rPr>
        <w:t>康寧學</w:t>
      </w:r>
      <w:r w:rsidR="009B4731" w:rsidRPr="009E6FE0">
        <w:rPr>
          <w:rFonts w:ascii="Times New Roman" w:eastAsia="標楷體" w:hAnsi="Times New Roman" w:cs="Times New Roman"/>
          <w:sz w:val="32"/>
          <w:szCs w:val="32"/>
        </w:rPr>
        <w:t>校</w:t>
      </w:r>
      <w:r w:rsidRPr="009E6FE0">
        <w:rPr>
          <w:rFonts w:ascii="Times New Roman" w:eastAsia="標楷體" w:hAnsi="Times New Roman" w:cs="Times New Roman"/>
          <w:sz w:val="32"/>
          <w:szCs w:val="32"/>
        </w:rPr>
        <w:t>財團法人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康寧大學獎學金實施細則</w:t>
      </w:r>
    </w:p>
    <w:p w:rsidR="003C4487" w:rsidRDefault="003C4487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10</w:t>
      </w:r>
      <w:r w:rsidR="00955547">
        <w:rPr>
          <w:rFonts w:ascii="Times New Roman" w:eastAsia="標楷體" w:hAnsi="Times New Roman" w:cs="Times New Roman" w:hint="eastAsia"/>
          <w:color w:val="000000" w:themeColor="text1"/>
          <w:sz w:val="22"/>
        </w:rPr>
        <w:t>5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="006B443C">
        <w:rPr>
          <w:rFonts w:ascii="Times New Roman" w:eastAsia="標楷體" w:hAnsi="Times New Roman" w:cs="Times New Roman" w:hint="eastAsia"/>
          <w:color w:val="000000" w:themeColor="text1"/>
          <w:sz w:val="22"/>
        </w:rPr>
        <w:t>10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="006B443C">
        <w:rPr>
          <w:rFonts w:ascii="Times New Roman" w:eastAsia="標楷體" w:hAnsi="Times New Roman" w:cs="Times New Roman" w:hint="eastAsia"/>
          <w:color w:val="000000" w:themeColor="text1"/>
          <w:sz w:val="22"/>
        </w:rPr>
        <w:t>01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日訂定</w:t>
      </w:r>
    </w:p>
    <w:p w:rsidR="009A20F3" w:rsidRPr="00824610" w:rsidRDefault="009A20F3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106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年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01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月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13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2"/>
        </w:rPr>
        <w:t>日修定</w:t>
      </w:r>
    </w:p>
    <w:p w:rsidR="005A2F9E" w:rsidRPr="009E6FE0" w:rsidRDefault="005A2F9E" w:rsidP="001E1CE7">
      <w:pPr>
        <w:spacing w:beforeLines="50" w:before="180"/>
        <w:ind w:left="1300" w:hangingChars="500" w:hanging="130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CB4637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主旨：</w:t>
      </w:r>
      <w:r w:rsidR="00BF7831" w:rsidRPr="00824610">
        <w:rPr>
          <w:rFonts w:ascii="標楷體" w:eastAsia="標楷體" w:hAnsi="標楷體" w:cs="Times New Roman" w:hint="eastAsia"/>
          <w:b/>
          <w:bCs/>
          <w:sz w:val="26"/>
          <w:szCs w:val="26"/>
        </w:rPr>
        <w:t>「</w:t>
      </w:r>
      <w:r w:rsidR="00BF7831" w:rsidRPr="00824610">
        <w:rPr>
          <w:rFonts w:ascii="標楷體" w:eastAsia="標楷體" w:hAnsi="標楷體" w:cs="Arial"/>
          <w:b/>
          <w:bCs/>
          <w:sz w:val="26"/>
          <w:szCs w:val="26"/>
        </w:rPr>
        <w:t>財團法人邱清文文化藝術基金會」</w:t>
      </w:r>
      <w:r w:rsidR="00CB4637" w:rsidRPr="00824610">
        <w:rPr>
          <w:rFonts w:ascii="Times New Roman" w:eastAsia="標楷體" w:hAnsi="Times New Roman" w:cs="Times New Roman"/>
          <w:sz w:val="26"/>
          <w:szCs w:val="26"/>
        </w:rPr>
        <w:t>成</w:t>
      </w:r>
      <w:r w:rsidR="00CB4637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立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1D77F7" w:rsidRPr="001D77F7">
        <w:rPr>
          <w:rFonts w:ascii="Times New Roman" w:eastAsia="標楷體" w:hAnsi="Times New Roman" w:cs="Times New Roman"/>
          <w:sz w:val="26"/>
          <w:szCs w:val="26"/>
        </w:rPr>
        <w:t>康寧學校財團法人康寧大學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獎學金」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，用於</w:t>
      </w:r>
      <w:r w:rsidR="005A162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康寧學校財團法人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康寧大學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以下簡稱本校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C95E1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日間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專科部清寒學生的學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雜費補助。</w:t>
      </w:r>
    </w:p>
    <w:p w:rsidR="00193B25" w:rsidRPr="00527911" w:rsidRDefault="00193B25" w:rsidP="00F27ADA">
      <w:pPr>
        <w:ind w:left="1950" w:hangingChars="750" w:hanging="19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Pr="00772589" w:rsidRDefault="004158FC" w:rsidP="007A31B0">
      <w:pPr>
        <w:ind w:left="2340" w:hangingChars="900" w:hanging="234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BC7E9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來源：</w:t>
      </w:r>
      <w:r w:rsidR="00BF7831" w:rsidRPr="00824610">
        <w:rPr>
          <w:rFonts w:ascii="標楷體" w:eastAsia="標楷體" w:hAnsi="標楷體" w:cs="Times New Roman" w:hint="eastAsia"/>
          <w:b/>
          <w:bCs/>
          <w:color w:val="000000"/>
          <w:sz w:val="26"/>
          <w:szCs w:val="26"/>
        </w:rPr>
        <w:t>「</w:t>
      </w:r>
      <w:r w:rsidR="00BF7831" w:rsidRPr="00824610">
        <w:rPr>
          <w:rFonts w:ascii="標楷體" w:eastAsia="標楷體" w:hAnsi="標楷體" w:cs="Arial"/>
          <w:b/>
          <w:bCs/>
          <w:color w:val="555555"/>
          <w:sz w:val="26"/>
          <w:szCs w:val="26"/>
        </w:rPr>
        <w:t>財團法人邱清文文化藝術基金會」</w:t>
      </w:r>
      <w:r w:rsidR="00613838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提供</w:t>
      </w:r>
      <w:r w:rsidR="00E45AB7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 </w:t>
      </w:r>
      <w:r w:rsidR="00BC7E94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955547" w:rsidRPr="0082461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，每學期20萬元</w:t>
      </w:r>
      <w:r w:rsidR="003004AD" w:rsidRPr="00824610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955547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BF7831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955547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學期發放</w:t>
      </w:r>
      <w:r w:rsidR="009C0C7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，共計</w:t>
      </w:r>
      <w:r w:rsidR="009C0C7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200</w:t>
      </w:r>
      <w:r w:rsidR="009C0C7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萬元整</w:t>
      </w:r>
      <w:r w:rsidR="006012C1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193B25" w:rsidRPr="009E6FE0" w:rsidRDefault="00193B25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Default="004158FC" w:rsidP="008C6017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、對象：</w:t>
      </w:r>
      <w:r w:rsidR="00666C8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C95E14" w:rsidRPr="00C95E1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日間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清寒學生</w:t>
      </w:r>
      <w:r w:rsidR="00282EA6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613838" w:rsidRDefault="00193B25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976825" w:rsidRDefault="004158FC" w:rsidP="00976825">
      <w:pPr>
        <w:ind w:left="2080" w:hangingChars="800" w:hanging="208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6012C1" w:rsidRPr="006012C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F1309B" w:rsidRPr="00F130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與金額</w:t>
      </w:r>
      <w:r w:rsidR="00B65C0E" w:rsidRPr="00DE0C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每學期共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25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個名額，每名學生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ED3DCA" w:rsidRPr="00DE0CD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,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000</w:t>
      </w:r>
      <w:r w:rsidR="00976825" w:rsidRPr="00DE0C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</w:t>
      </w:r>
      <w:r w:rsidR="008A52F1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BA6E2C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9A20F3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A6E2C"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</w:t>
      </w:r>
      <w:r w:rsidR="00BA6E2C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執行完畢</w:t>
      </w:r>
      <w:r w:rsidR="008A52F1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976825" w:rsidRPr="008A52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12C61" w:rsidRDefault="00C12C61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CF20D8" w:rsidRDefault="004E20E8" w:rsidP="008C6017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伍、申請資格：</w:t>
      </w:r>
      <w:r w:rsidRPr="003F0C3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低收入戶或中低收入戶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的學生，其前一學期學業總平均達</w:t>
      </w:r>
    </w:p>
    <w:p w:rsidR="004E20E8" w:rsidRPr="009E6FE0" w:rsidRDefault="00CF20D8" w:rsidP="008C6017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分且未受記過以上處</w:t>
      </w:r>
      <w:r w:rsidR="00A77B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者。</w:t>
      </w:r>
    </w:p>
    <w:p w:rsidR="00F332BA" w:rsidRDefault="00F332BA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A2F9E" w:rsidRDefault="00C12C61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陸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、實施辦法：</w:t>
      </w:r>
    </w:p>
    <w:p w:rsidR="00DA47C3" w:rsidRPr="009E6FE0" w:rsidRDefault="003F0C3A" w:rsidP="00D93F55">
      <w:pPr>
        <w:ind w:left="923" w:hangingChars="355" w:hanging="92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4E20E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180B0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63F4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180B0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A47C3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</w:t>
      </w:r>
      <w:r w:rsidR="00463F4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符合申請資格的學生檢附相關資料向所屬科系提出申請。</w:t>
      </w:r>
    </w:p>
    <w:p w:rsidR="00463F41" w:rsidRPr="009E6FE0" w:rsidRDefault="00180B0B" w:rsidP="00711E8E">
      <w:pPr>
        <w:ind w:leftChars="199" w:left="962" w:hangingChars="186" w:hanging="48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463F4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各科於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開學第三週，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將審查通過的名單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註明</w:t>
      </w:r>
      <w:r w:rsid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推薦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排序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暨申請資料</w:t>
      </w:r>
      <w:r w:rsidR="004158FC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繳交至秘書室。</w:t>
      </w:r>
    </w:p>
    <w:p w:rsidR="00B6402D" w:rsidRPr="00824610" w:rsidRDefault="00180B0B" w:rsidP="00711E8E">
      <w:pPr>
        <w:ind w:leftChars="199" w:left="962" w:hangingChars="186" w:hanging="48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秘書室於開學第四週，呈請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鈞長核可後，將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</w:t>
      </w:r>
      <w:r w:rsidR="00BF7831" w:rsidRPr="00824610">
        <w:rPr>
          <w:rFonts w:ascii="標楷體" w:eastAsia="標楷體" w:hAnsi="標楷體" w:cs="Times New Roman" w:hint="eastAsia"/>
          <w:b/>
          <w:bCs/>
          <w:sz w:val="26"/>
          <w:szCs w:val="26"/>
        </w:rPr>
        <w:t>「</w:t>
      </w:r>
      <w:r w:rsidR="00BF7831" w:rsidRPr="00824610">
        <w:rPr>
          <w:rFonts w:ascii="標楷體" w:eastAsia="標楷體" w:hAnsi="標楷體" w:cs="Arial"/>
          <w:b/>
          <w:bCs/>
          <w:sz w:val="26"/>
          <w:szCs w:val="26"/>
        </w:rPr>
        <w:t>財團法人邱清文文化藝術基金會」</w:t>
      </w:r>
      <w:r w:rsidR="00B6402D"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4158FC" w:rsidRDefault="00180B0B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82461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Pr="008246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F7831" w:rsidRPr="00824610">
        <w:rPr>
          <w:rFonts w:ascii="標楷體" w:eastAsia="標楷體" w:hAnsi="標楷體" w:cs="Times New Roman" w:hint="eastAsia"/>
          <w:b/>
          <w:bCs/>
          <w:color w:val="000000"/>
          <w:sz w:val="26"/>
          <w:szCs w:val="26"/>
        </w:rPr>
        <w:t xml:space="preserve"> 「</w:t>
      </w:r>
      <w:r w:rsidR="00BF7831" w:rsidRPr="00824610">
        <w:rPr>
          <w:rFonts w:ascii="標楷體" w:eastAsia="標楷體" w:hAnsi="標楷體" w:cs="Arial"/>
          <w:b/>
          <w:bCs/>
          <w:sz w:val="26"/>
          <w:szCs w:val="26"/>
        </w:rPr>
        <w:t>財團法人邱清文文化藝術基金會」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可後，由秘書室發給</w:t>
      </w:r>
      <w:r w:rsidR="00BC7E9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99705B" w:rsidRPr="009E6FE0" w:rsidRDefault="0099705B" w:rsidP="00665725">
      <w:pPr>
        <w:ind w:leftChars="200" w:left="922" w:hangingChars="170" w:hanging="44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前一學期獲得本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而於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此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學期欲繼續申請者，其</w:t>
      </w:r>
      <w:r w:rsidRP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學期成績的班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排名必須進步或保持相當水準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方可申請。</w:t>
      </w:r>
    </w:p>
    <w:p w:rsidR="0083775A" w:rsidRDefault="0083775A" w:rsidP="00844D11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844D11" w:rsidRDefault="00C12C61" w:rsidP="00844D11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柒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繳交資料</w:t>
      </w:r>
    </w:p>
    <w:p w:rsidR="00E03404" w:rsidRPr="00E03404" w:rsidRDefault="002336B2" w:rsidP="00E03404">
      <w:pPr>
        <w:ind w:firstLineChars="150" w:firstLine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申請書。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03404" w:rsidRPr="00E0340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個人資料提供同意書</w:t>
      </w:r>
    </w:p>
    <w:p w:rsidR="004B6BD7" w:rsidRDefault="00193B25" w:rsidP="00E03404">
      <w:pPr>
        <w:ind w:firstLineChars="150" w:firstLine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03404" w:rsidRPr="00E0340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導師訪談記錄表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44D1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03404" w:rsidRPr="00E0340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前一學期成績單。</w:t>
      </w:r>
    </w:p>
    <w:p w:rsidR="00B973FA" w:rsidRDefault="00B973FA" w:rsidP="00844D11">
      <w:pPr>
        <w:ind w:firstLineChars="150" w:firstLine="39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)</w:t>
      </w:r>
      <w:r w:rsidR="001E503B" w:rsidRPr="001E503B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低收入戶證明或中低收入戶證明。</w:t>
      </w:r>
    </w:p>
    <w:p w:rsidR="00E03404" w:rsidRPr="009E6FE0" w:rsidRDefault="0018375E" w:rsidP="001E503B">
      <w:pPr>
        <w:ind w:firstLineChars="150" w:firstLine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六)</w:t>
      </w:r>
      <w:r w:rsidR="001E503B" w:rsidRPr="001E503B">
        <w:rPr>
          <w:rFonts w:hint="eastAsia"/>
        </w:rPr>
        <w:t xml:space="preserve"> </w:t>
      </w:r>
      <w:r w:rsidR="001E503B" w:rsidRPr="001E503B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戶口名簿影本。</w:t>
      </w:r>
      <w:r w:rsidR="00E03404" w:rsidRPr="00E03404">
        <w:rPr>
          <w:rFonts w:hint="eastAsia"/>
        </w:rPr>
        <w:t xml:space="preserve"> </w:t>
      </w:r>
    </w:p>
    <w:sectPr w:rsidR="00E03404" w:rsidRPr="009E6FE0" w:rsidSect="00D3194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37" w:rsidRDefault="00DC6C37" w:rsidP="00933DB1">
      <w:r>
        <w:separator/>
      </w:r>
    </w:p>
  </w:endnote>
  <w:endnote w:type="continuationSeparator" w:id="0">
    <w:p w:rsidR="00DC6C37" w:rsidRDefault="00DC6C37" w:rsidP="009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37" w:rsidRDefault="00DC6C37" w:rsidP="00933DB1">
      <w:r>
        <w:separator/>
      </w:r>
    </w:p>
  </w:footnote>
  <w:footnote w:type="continuationSeparator" w:id="0">
    <w:p w:rsidR="00DC6C37" w:rsidRDefault="00DC6C37" w:rsidP="009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81"/>
    <w:multiLevelType w:val="hybridMultilevel"/>
    <w:tmpl w:val="A852E91A"/>
    <w:lvl w:ilvl="0" w:tplc="48A43368">
      <w:start w:val="1"/>
      <w:numFmt w:val="taiwaneseCountingThousand"/>
      <w:lvlText w:val="%1、"/>
      <w:lvlJc w:val="left"/>
      <w:pPr>
        <w:ind w:left="95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C81"/>
    <w:multiLevelType w:val="hybridMultilevel"/>
    <w:tmpl w:val="7C44E146"/>
    <w:lvl w:ilvl="0" w:tplc="B8BCBA1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3674"/>
    <w:multiLevelType w:val="hybridMultilevel"/>
    <w:tmpl w:val="09649E70"/>
    <w:lvl w:ilvl="0" w:tplc="FE406DBA">
      <w:start w:val="1"/>
      <w:numFmt w:val="taiwaneseCountingThousand"/>
      <w:lvlText w:val="%1、"/>
      <w:lvlJc w:val="left"/>
      <w:pPr>
        <w:ind w:left="899" w:hanging="4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3305C"/>
    <w:multiLevelType w:val="hybridMultilevel"/>
    <w:tmpl w:val="7B0CEBF2"/>
    <w:lvl w:ilvl="0" w:tplc="7D581FC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D04E6"/>
    <w:multiLevelType w:val="hybridMultilevel"/>
    <w:tmpl w:val="38547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91591A"/>
    <w:multiLevelType w:val="hybridMultilevel"/>
    <w:tmpl w:val="864C8BFC"/>
    <w:lvl w:ilvl="0" w:tplc="B4E07ADE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62708D"/>
    <w:multiLevelType w:val="hybridMultilevel"/>
    <w:tmpl w:val="9B6ADCD6"/>
    <w:lvl w:ilvl="0" w:tplc="9AD8D5A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C369B"/>
    <w:multiLevelType w:val="hybridMultilevel"/>
    <w:tmpl w:val="325A3864"/>
    <w:lvl w:ilvl="0" w:tplc="6D00FE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7"/>
    <w:rsid w:val="000216AC"/>
    <w:rsid w:val="000335CD"/>
    <w:rsid w:val="000854CF"/>
    <w:rsid w:val="00097644"/>
    <w:rsid w:val="000E35D5"/>
    <w:rsid w:val="0010094C"/>
    <w:rsid w:val="00106F80"/>
    <w:rsid w:val="00164EA4"/>
    <w:rsid w:val="00180B0B"/>
    <w:rsid w:val="0018375E"/>
    <w:rsid w:val="00193B25"/>
    <w:rsid w:val="001A0DB5"/>
    <w:rsid w:val="001B1C9B"/>
    <w:rsid w:val="001D354C"/>
    <w:rsid w:val="001D5C2F"/>
    <w:rsid w:val="001D77F7"/>
    <w:rsid w:val="001E106B"/>
    <w:rsid w:val="001E1306"/>
    <w:rsid w:val="001E1CE7"/>
    <w:rsid w:val="001E503B"/>
    <w:rsid w:val="00216944"/>
    <w:rsid w:val="002336B2"/>
    <w:rsid w:val="00263D1B"/>
    <w:rsid w:val="00275DB1"/>
    <w:rsid w:val="00282EA6"/>
    <w:rsid w:val="002A5E77"/>
    <w:rsid w:val="002B6BA5"/>
    <w:rsid w:val="002D2473"/>
    <w:rsid w:val="002D3ED6"/>
    <w:rsid w:val="002F7181"/>
    <w:rsid w:val="003004AD"/>
    <w:rsid w:val="003125E1"/>
    <w:rsid w:val="00314381"/>
    <w:rsid w:val="00321D45"/>
    <w:rsid w:val="00344AC3"/>
    <w:rsid w:val="00347819"/>
    <w:rsid w:val="0036240F"/>
    <w:rsid w:val="00370C10"/>
    <w:rsid w:val="00372DBB"/>
    <w:rsid w:val="00385832"/>
    <w:rsid w:val="003A4F67"/>
    <w:rsid w:val="003B322F"/>
    <w:rsid w:val="003B3370"/>
    <w:rsid w:val="003C4487"/>
    <w:rsid w:val="003F0C3A"/>
    <w:rsid w:val="003F25E2"/>
    <w:rsid w:val="00402F25"/>
    <w:rsid w:val="004158FC"/>
    <w:rsid w:val="00436E17"/>
    <w:rsid w:val="00463F41"/>
    <w:rsid w:val="004A0AAB"/>
    <w:rsid w:val="004A5712"/>
    <w:rsid w:val="004B53F7"/>
    <w:rsid w:val="004B6BD7"/>
    <w:rsid w:val="004C156B"/>
    <w:rsid w:val="004C1A99"/>
    <w:rsid w:val="004C67D1"/>
    <w:rsid w:val="004E20E8"/>
    <w:rsid w:val="004E4C1C"/>
    <w:rsid w:val="005029A5"/>
    <w:rsid w:val="0052225D"/>
    <w:rsid w:val="00527911"/>
    <w:rsid w:val="00531B3D"/>
    <w:rsid w:val="00542802"/>
    <w:rsid w:val="00550297"/>
    <w:rsid w:val="005A162B"/>
    <w:rsid w:val="005A2F9E"/>
    <w:rsid w:val="005A53D1"/>
    <w:rsid w:val="006012C1"/>
    <w:rsid w:val="00604E64"/>
    <w:rsid w:val="00610621"/>
    <w:rsid w:val="00613838"/>
    <w:rsid w:val="00646C27"/>
    <w:rsid w:val="006630D9"/>
    <w:rsid w:val="00665725"/>
    <w:rsid w:val="00666C8B"/>
    <w:rsid w:val="0068279D"/>
    <w:rsid w:val="006A4422"/>
    <w:rsid w:val="006A789D"/>
    <w:rsid w:val="006B443C"/>
    <w:rsid w:val="006B4F5D"/>
    <w:rsid w:val="006C39E3"/>
    <w:rsid w:val="006E1813"/>
    <w:rsid w:val="006E3044"/>
    <w:rsid w:val="006F55D8"/>
    <w:rsid w:val="00711E8E"/>
    <w:rsid w:val="00721864"/>
    <w:rsid w:val="00741281"/>
    <w:rsid w:val="00767036"/>
    <w:rsid w:val="00772589"/>
    <w:rsid w:val="007A31B0"/>
    <w:rsid w:val="007D38B0"/>
    <w:rsid w:val="007F7009"/>
    <w:rsid w:val="00810AAF"/>
    <w:rsid w:val="00824610"/>
    <w:rsid w:val="00834219"/>
    <w:rsid w:val="0083775A"/>
    <w:rsid w:val="00844D11"/>
    <w:rsid w:val="00844E14"/>
    <w:rsid w:val="008564E3"/>
    <w:rsid w:val="0087026C"/>
    <w:rsid w:val="00871C40"/>
    <w:rsid w:val="008A52F1"/>
    <w:rsid w:val="008C6017"/>
    <w:rsid w:val="008D0AE9"/>
    <w:rsid w:val="008F5E13"/>
    <w:rsid w:val="00907FA4"/>
    <w:rsid w:val="00933DB1"/>
    <w:rsid w:val="00955547"/>
    <w:rsid w:val="0095646D"/>
    <w:rsid w:val="00973D6C"/>
    <w:rsid w:val="00976825"/>
    <w:rsid w:val="009842B9"/>
    <w:rsid w:val="0099705B"/>
    <w:rsid w:val="009A0C71"/>
    <w:rsid w:val="009A20F3"/>
    <w:rsid w:val="009B025F"/>
    <w:rsid w:val="009B4731"/>
    <w:rsid w:val="009C0C7C"/>
    <w:rsid w:val="009D66E0"/>
    <w:rsid w:val="009E53E9"/>
    <w:rsid w:val="009E6FE0"/>
    <w:rsid w:val="00A116AE"/>
    <w:rsid w:val="00A123A9"/>
    <w:rsid w:val="00A41711"/>
    <w:rsid w:val="00A509A4"/>
    <w:rsid w:val="00A551F3"/>
    <w:rsid w:val="00A77B63"/>
    <w:rsid w:val="00A800E8"/>
    <w:rsid w:val="00A83C94"/>
    <w:rsid w:val="00AB1E84"/>
    <w:rsid w:val="00AB2D1F"/>
    <w:rsid w:val="00AE6A2D"/>
    <w:rsid w:val="00AF7E93"/>
    <w:rsid w:val="00B24025"/>
    <w:rsid w:val="00B3025A"/>
    <w:rsid w:val="00B32D01"/>
    <w:rsid w:val="00B6402D"/>
    <w:rsid w:val="00B65C0E"/>
    <w:rsid w:val="00B66E54"/>
    <w:rsid w:val="00B973FA"/>
    <w:rsid w:val="00BA6E2C"/>
    <w:rsid w:val="00BB03E3"/>
    <w:rsid w:val="00BC7E94"/>
    <w:rsid w:val="00BE37B8"/>
    <w:rsid w:val="00BF7831"/>
    <w:rsid w:val="00BF7DBE"/>
    <w:rsid w:val="00C10B4C"/>
    <w:rsid w:val="00C12C61"/>
    <w:rsid w:val="00C42703"/>
    <w:rsid w:val="00C725F1"/>
    <w:rsid w:val="00C776FC"/>
    <w:rsid w:val="00C93C63"/>
    <w:rsid w:val="00C95E14"/>
    <w:rsid w:val="00CA1BD3"/>
    <w:rsid w:val="00CB0300"/>
    <w:rsid w:val="00CB1DED"/>
    <w:rsid w:val="00CB4637"/>
    <w:rsid w:val="00CC269C"/>
    <w:rsid w:val="00CF20D8"/>
    <w:rsid w:val="00D169DF"/>
    <w:rsid w:val="00D31947"/>
    <w:rsid w:val="00D44562"/>
    <w:rsid w:val="00D63962"/>
    <w:rsid w:val="00D662B6"/>
    <w:rsid w:val="00D83C73"/>
    <w:rsid w:val="00D86081"/>
    <w:rsid w:val="00D877F9"/>
    <w:rsid w:val="00D93F55"/>
    <w:rsid w:val="00D97332"/>
    <w:rsid w:val="00DA47C3"/>
    <w:rsid w:val="00DC6C37"/>
    <w:rsid w:val="00DE0CD0"/>
    <w:rsid w:val="00E03404"/>
    <w:rsid w:val="00E14AD9"/>
    <w:rsid w:val="00E3604E"/>
    <w:rsid w:val="00E45A80"/>
    <w:rsid w:val="00E45AB7"/>
    <w:rsid w:val="00E92565"/>
    <w:rsid w:val="00EC1936"/>
    <w:rsid w:val="00ED3DCA"/>
    <w:rsid w:val="00ED3DDD"/>
    <w:rsid w:val="00ED4CDA"/>
    <w:rsid w:val="00F1309B"/>
    <w:rsid w:val="00F27696"/>
    <w:rsid w:val="00F27ADA"/>
    <w:rsid w:val="00F332BA"/>
    <w:rsid w:val="00FA33DD"/>
    <w:rsid w:val="00FB5FAF"/>
    <w:rsid w:val="00FC4565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D43EB-E2B7-4E8B-A6CD-1E70736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12</cp:revision>
  <dcterms:created xsi:type="dcterms:W3CDTF">2017-01-26T03:47:00Z</dcterms:created>
  <dcterms:modified xsi:type="dcterms:W3CDTF">2018-02-07T06:02:00Z</dcterms:modified>
</cp:coreProperties>
</file>