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57" w:rsidRDefault="00960557" w:rsidP="00960557">
      <w:pPr>
        <w:snapToGrid w:val="0"/>
        <w:ind w:left="593"/>
        <w:jc w:val="center"/>
        <w:rPr>
          <w:rFonts w:ascii="Calibri" w:eastAsia="標楷體" w:hAnsi="標楷體"/>
          <w:b/>
          <w:bCs/>
          <w:sz w:val="36"/>
          <w:szCs w:val="36"/>
        </w:rPr>
      </w:pPr>
      <w:r w:rsidRPr="00960557">
        <w:rPr>
          <w:rFonts w:ascii="Calibri" w:eastAsia="標楷體" w:hAnsi="標楷體" w:hint="eastAsia"/>
          <w:b/>
          <w:bCs/>
          <w:sz w:val="36"/>
          <w:szCs w:val="36"/>
        </w:rPr>
        <w:t>康寧學校財團法人康寧大學</w:t>
      </w:r>
    </w:p>
    <w:p w:rsidR="00AD08AF" w:rsidRPr="00960557" w:rsidRDefault="00960557" w:rsidP="00960557">
      <w:pPr>
        <w:snapToGrid w:val="0"/>
        <w:ind w:left="593"/>
        <w:jc w:val="center"/>
        <w:rPr>
          <w:rFonts w:ascii="Calibri" w:eastAsia="標楷體" w:hAnsi="標楷體"/>
          <w:b/>
          <w:bCs/>
          <w:sz w:val="36"/>
          <w:szCs w:val="36"/>
        </w:rPr>
      </w:pPr>
      <w:r w:rsidRPr="008D5CE5">
        <w:rPr>
          <w:rFonts w:ascii="Calibri" w:eastAsia="標楷體" w:hAnsi="標楷體" w:hint="eastAsia"/>
          <w:b/>
          <w:bCs/>
          <w:sz w:val="36"/>
          <w:szCs w:val="36"/>
        </w:rPr>
        <w:t>資訊管理科</w:t>
      </w:r>
      <w:r w:rsidR="00AD08AF" w:rsidRPr="00960557">
        <w:rPr>
          <w:rFonts w:ascii="Calibri" w:eastAsia="標楷體" w:hAnsi="標楷體" w:hint="eastAsia"/>
          <w:b/>
          <w:bCs/>
          <w:sz w:val="36"/>
          <w:szCs w:val="36"/>
        </w:rPr>
        <w:t>「資訊盃</w:t>
      </w:r>
      <w:r w:rsidR="00153707" w:rsidRPr="00960557">
        <w:rPr>
          <w:rFonts w:ascii="Calibri" w:eastAsia="標楷體" w:hAnsi="標楷體" w:hint="eastAsia"/>
          <w:b/>
          <w:bCs/>
          <w:sz w:val="36"/>
          <w:szCs w:val="36"/>
        </w:rPr>
        <w:t>程式設計</w:t>
      </w:r>
      <w:r w:rsidR="00AD08AF" w:rsidRPr="00960557">
        <w:rPr>
          <w:rFonts w:ascii="Calibri" w:eastAsia="標楷體" w:hAnsi="標楷體" w:hint="eastAsia"/>
          <w:b/>
          <w:bCs/>
          <w:sz w:val="36"/>
          <w:szCs w:val="36"/>
        </w:rPr>
        <w:t>比賽獎學金」</w:t>
      </w:r>
      <w:r w:rsidR="00AD08AF" w:rsidRPr="00960557">
        <w:rPr>
          <w:rFonts w:ascii="Calibri" w:eastAsia="標楷體" w:hAnsi="標楷體"/>
          <w:b/>
          <w:bCs/>
          <w:sz w:val="36"/>
          <w:szCs w:val="36"/>
        </w:rPr>
        <w:t>獎勵要點</w:t>
      </w:r>
    </w:p>
    <w:p w:rsidR="00960557" w:rsidRPr="00960557" w:rsidRDefault="00960557" w:rsidP="00960557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 w:hint="eastAsia"/>
          <w:bCs/>
          <w:spacing w:val="-6"/>
          <w:sz w:val="20"/>
          <w:szCs w:val="20"/>
        </w:rPr>
      </w:pPr>
      <w:r w:rsidRPr="00960557">
        <w:rPr>
          <w:rFonts w:ascii="標楷體" w:eastAsia="標楷體" w:hAnsi="標楷體" w:hint="eastAsia"/>
          <w:bCs/>
          <w:spacing w:val="-6"/>
          <w:sz w:val="20"/>
          <w:szCs w:val="20"/>
        </w:rPr>
        <w:t>民國103年3月20日科務會議訂定</w:t>
      </w:r>
    </w:p>
    <w:p w:rsidR="00AD08AF" w:rsidRPr="00960557" w:rsidRDefault="00960557" w:rsidP="00960557">
      <w:pPr>
        <w:adjustRightInd w:val="0"/>
        <w:snapToGrid w:val="0"/>
        <w:spacing w:line="180" w:lineRule="exact"/>
        <w:ind w:left="593" w:right="194"/>
        <w:jc w:val="right"/>
        <w:rPr>
          <w:rFonts w:ascii="標楷體" w:eastAsia="標楷體" w:hAnsi="標楷體"/>
          <w:bCs/>
          <w:spacing w:val="-6"/>
          <w:sz w:val="20"/>
          <w:szCs w:val="20"/>
        </w:rPr>
      </w:pPr>
      <w:r w:rsidRPr="00960557">
        <w:rPr>
          <w:rFonts w:ascii="標楷體" w:eastAsia="標楷體" w:hAnsi="標楷體" w:hint="eastAsia"/>
          <w:bCs/>
          <w:spacing w:val="-6"/>
          <w:sz w:val="20"/>
          <w:szCs w:val="20"/>
        </w:rPr>
        <w:t>民國105年2月15日科務會議修訂</w:t>
      </w:r>
    </w:p>
    <w:p w:rsidR="00AD08AF" w:rsidRPr="00B14A72" w:rsidRDefault="00960557" w:rsidP="00960557">
      <w:pPr>
        <w:pStyle w:val="a5"/>
        <w:numPr>
          <w:ilvl w:val="0"/>
          <w:numId w:val="2"/>
        </w:numPr>
        <w:spacing w:beforeLines="50" w:before="180" w:afterLines="50" w:after="180" w:line="240" w:lineRule="auto"/>
        <w:jc w:val="both"/>
        <w:rPr>
          <w:sz w:val="28"/>
        </w:rPr>
      </w:pPr>
      <w:r w:rsidRPr="00960557">
        <w:rPr>
          <w:rFonts w:hint="eastAsia"/>
          <w:sz w:val="28"/>
        </w:rPr>
        <w:t>康寧學校財團法人康寧大學</w:t>
      </w:r>
      <w:r w:rsidR="00153707" w:rsidRPr="00B14A72">
        <w:rPr>
          <w:rFonts w:hint="eastAsia"/>
          <w:sz w:val="28"/>
        </w:rPr>
        <w:t>資訊管理科(以下簡稱本科)</w:t>
      </w:r>
      <w:r w:rsidR="00AD08AF" w:rsidRPr="00B14A72">
        <w:rPr>
          <w:rFonts w:hint="eastAsia"/>
          <w:sz w:val="28"/>
        </w:rPr>
        <w:t>為提升學生資訊應用科技能力，特定訂「資訊盃</w:t>
      </w:r>
      <w:r w:rsidR="00153707" w:rsidRPr="00B14A72">
        <w:rPr>
          <w:rFonts w:hAnsi="標楷體" w:hint="eastAsia"/>
          <w:b/>
          <w:sz w:val="28"/>
        </w:rPr>
        <w:t>程式設計</w:t>
      </w:r>
      <w:r w:rsidR="00153707" w:rsidRPr="00B14A72">
        <w:rPr>
          <w:rFonts w:hAnsi="標楷體" w:hint="eastAsia"/>
          <w:sz w:val="28"/>
        </w:rPr>
        <w:t>比賽</w:t>
      </w:r>
      <w:r w:rsidR="00AD08AF" w:rsidRPr="00B14A72">
        <w:rPr>
          <w:rFonts w:hint="eastAsia"/>
          <w:sz w:val="28"/>
        </w:rPr>
        <w:t>獎學金」</w:t>
      </w:r>
      <w:r w:rsidR="00AD08AF" w:rsidRPr="00B14A72">
        <w:rPr>
          <w:sz w:val="28"/>
        </w:rPr>
        <w:t>獎勵要點（以下簡稱本要點）。</w:t>
      </w:r>
    </w:p>
    <w:p w:rsidR="001C6160" w:rsidRPr="00B14A72" w:rsidRDefault="00AD08AF" w:rsidP="001C6160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993" w:hanging="993"/>
        <w:jc w:val="both"/>
        <w:rPr>
          <w:sz w:val="28"/>
        </w:rPr>
      </w:pPr>
      <w:r w:rsidRPr="00B14A72">
        <w:rPr>
          <w:rFonts w:hint="eastAsia"/>
          <w:sz w:val="28"/>
        </w:rPr>
        <w:t>本要點係</w:t>
      </w:r>
      <w:r w:rsidR="00BA200B" w:rsidRPr="00B14A72">
        <w:rPr>
          <w:rFonts w:hint="eastAsia"/>
          <w:sz w:val="28"/>
        </w:rPr>
        <w:t>獎勵本</w:t>
      </w:r>
      <w:r w:rsidR="00153707" w:rsidRPr="00B14A72">
        <w:rPr>
          <w:rFonts w:hint="eastAsia"/>
          <w:sz w:val="28"/>
        </w:rPr>
        <w:t>科</w:t>
      </w:r>
      <w:r w:rsidR="00BA200B" w:rsidRPr="00B14A72">
        <w:rPr>
          <w:rFonts w:hint="eastAsia"/>
          <w:sz w:val="28"/>
        </w:rPr>
        <w:t>在學學生參加由</w:t>
      </w:r>
      <w:r w:rsidR="00153707" w:rsidRPr="00B14A72">
        <w:rPr>
          <w:rFonts w:hint="eastAsia"/>
          <w:sz w:val="28"/>
        </w:rPr>
        <w:t>本科</w:t>
      </w:r>
      <w:r w:rsidRPr="00B14A72">
        <w:rPr>
          <w:rFonts w:hint="eastAsia"/>
          <w:sz w:val="28"/>
        </w:rPr>
        <w:t>指導辦理</w:t>
      </w:r>
      <w:r w:rsidR="00BA200B" w:rsidRPr="00B14A72">
        <w:rPr>
          <w:rFonts w:hint="eastAsia"/>
          <w:sz w:val="28"/>
        </w:rPr>
        <w:t>之「</w:t>
      </w:r>
      <w:r w:rsidR="00BA200B" w:rsidRPr="00B14A72">
        <w:rPr>
          <w:rFonts w:hAnsi="標楷體" w:hint="eastAsia"/>
          <w:sz w:val="28"/>
        </w:rPr>
        <w:t>資訊盃</w:t>
      </w:r>
      <w:r w:rsidR="00153707" w:rsidRPr="00B14A72">
        <w:rPr>
          <w:rFonts w:hAnsi="標楷體" w:hint="eastAsia"/>
          <w:sz w:val="28"/>
        </w:rPr>
        <w:t>程式設計</w:t>
      </w:r>
      <w:r w:rsidR="00BA200B" w:rsidRPr="00B14A72">
        <w:rPr>
          <w:rFonts w:hAnsi="標楷體" w:hint="eastAsia"/>
          <w:sz w:val="28"/>
        </w:rPr>
        <w:t>比賽」</w:t>
      </w:r>
      <w:r w:rsidR="00EA09DD" w:rsidRPr="00B14A72">
        <w:rPr>
          <w:rFonts w:hAnsi="標楷體" w:hint="eastAsia"/>
          <w:sz w:val="28"/>
        </w:rPr>
        <w:t>，</w:t>
      </w:r>
      <w:r w:rsidR="00BA200B" w:rsidRPr="00B14A72">
        <w:rPr>
          <w:rFonts w:hAnsi="標楷體" w:hint="eastAsia"/>
          <w:sz w:val="28"/>
        </w:rPr>
        <w:t>並獲得優勝</w:t>
      </w:r>
      <w:r w:rsidR="00EA09DD" w:rsidRPr="00B14A72">
        <w:rPr>
          <w:rFonts w:hAnsi="標楷體" w:hint="eastAsia"/>
          <w:sz w:val="28"/>
        </w:rPr>
        <w:t>之</w:t>
      </w:r>
      <w:r w:rsidR="00153707" w:rsidRPr="00B14A72">
        <w:rPr>
          <w:rFonts w:hAnsi="標楷體" w:hint="eastAsia"/>
          <w:sz w:val="28"/>
        </w:rPr>
        <w:t>隊伍</w:t>
      </w:r>
      <w:r w:rsidR="00EA09DD" w:rsidRPr="00B14A72">
        <w:rPr>
          <w:rFonts w:hAnsi="標楷體" w:hint="eastAsia"/>
          <w:sz w:val="28"/>
        </w:rPr>
        <w:t>。</w:t>
      </w:r>
    </w:p>
    <w:p w:rsidR="00721426" w:rsidRPr="00B14A72" w:rsidRDefault="005857ED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993" w:hanging="993"/>
        <w:jc w:val="both"/>
        <w:rPr>
          <w:sz w:val="28"/>
        </w:rPr>
      </w:pPr>
      <w:r w:rsidRPr="00B14A72">
        <w:rPr>
          <w:rFonts w:hint="eastAsia"/>
          <w:sz w:val="28"/>
        </w:rPr>
        <w:t>各組</w:t>
      </w:r>
      <w:r w:rsidR="001C6160" w:rsidRPr="00B14A72">
        <w:rPr>
          <w:rFonts w:hint="eastAsia"/>
          <w:sz w:val="28"/>
        </w:rPr>
        <w:t>優勝</w:t>
      </w:r>
      <w:r w:rsidR="00153707" w:rsidRPr="00B14A72">
        <w:rPr>
          <w:rFonts w:hint="eastAsia"/>
          <w:sz w:val="28"/>
        </w:rPr>
        <w:t>隊伍</w:t>
      </w:r>
      <w:r w:rsidR="001C6160" w:rsidRPr="00B14A72">
        <w:rPr>
          <w:rFonts w:hint="eastAsia"/>
          <w:sz w:val="28"/>
        </w:rPr>
        <w:t>之獎學金核發最高標準如下：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第一名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1</w:t>
      </w:r>
      <w:r w:rsidR="001C6160" w:rsidRPr="00B14A72">
        <w:rPr>
          <w:rFonts w:ascii="Arial" w:hAnsi="Arial" w:cs="Arial" w:hint="eastAsia"/>
          <w:color w:val="000000"/>
          <w:sz w:val="28"/>
          <w:szCs w:val="24"/>
        </w:rPr>
        <w:t>,</w:t>
      </w:r>
      <w:r w:rsidR="00B54933" w:rsidRPr="00B14A72">
        <w:rPr>
          <w:rFonts w:ascii="Arial" w:hAnsi="Arial" w:cs="Arial" w:hint="eastAsia"/>
          <w:color w:val="000000"/>
          <w:sz w:val="28"/>
          <w:szCs w:val="24"/>
        </w:rPr>
        <w:t>2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、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第二名</w:t>
      </w:r>
      <w:r w:rsidR="00B54933" w:rsidRPr="00B14A72">
        <w:rPr>
          <w:rFonts w:ascii="Arial" w:hAnsi="Arial" w:cs="Arial" w:hint="eastAsia"/>
          <w:color w:val="000000"/>
          <w:sz w:val="28"/>
          <w:szCs w:val="24"/>
        </w:rPr>
        <w:t>1,0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、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第三名</w:t>
      </w:r>
      <w:r w:rsidR="00B54933" w:rsidRPr="00B14A72">
        <w:rPr>
          <w:rFonts w:ascii="Arial" w:hAnsi="Arial" w:cs="Arial" w:hint="eastAsia"/>
          <w:color w:val="000000"/>
          <w:sz w:val="28"/>
          <w:szCs w:val="24"/>
        </w:rPr>
        <w:t>8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、</w:t>
      </w:r>
      <w:bookmarkStart w:id="0" w:name="_GoBack"/>
      <w:bookmarkEnd w:id="0"/>
      <w:r w:rsidR="00B54933" w:rsidRPr="00B14A72">
        <w:rPr>
          <w:rFonts w:ascii="Arial" w:hAnsi="Arial" w:cs="Arial" w:hint="eastAsia"/>
          <w:color w:val="000000"/>
          <w:sz w:val="28"/>
          <w:szCs w:val="24"/>
        </w:rPr>
        <w:t>佳作</w:t>
      </w:r>
      <w:r w:rsidR="0002631B">
        <w:rPr>
          <w:rFonts w:ascii="Arial" w:hAnsi="Arial" w:cs="Arial" w:hint="eastAsia"/>
          <w:color w:val="000000"/>
          <w:sz w:val="28"/>
          <w:szCs w:val="24"/>
        </w:rPr>
        <w:t>5</w:t>
      </w:r>
      <w:r w:rsidR="00AD08AF" w:rsidRPr="00B14A72">
        <w:rPr>
          <w:rFonts w:ascii="Arial" w:hAnsi="Arial" w:cs="Arial" w:hint="eastAsia"/>
          <w:color w:val="000000"/>
          <w:sz w:val="28"/>
          <w:szCs w:val="24"/>
        </w:rPr>
        <w:t>00</w:t>
      </w:r>
      <w:r w:rsidR="00AD08AF" w:rsidRPr="00B14A72">
        <w:rPr>
          <w:rFonts w:ascii="Arial" w:hAnsi="Arial" w:cs="Arial"/>
          <w:color w:val="000000"/>
          <w:sz w:val="28"/>
          <w:szCs w:val="24"/>
        </w:rPr>
        <w:t>元。</w:t>
      </w:r>
    </w:p>
    <w:p w:rsidR="00AD08AF" w:rsidRPr="00B14A72" w:rsidRDefault="00AD08AF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993" w:hanging="993"/>
        <w:jc w:val="both"/>
        <w:rPr>
          <w:sz w:val="28"/>
        </w:rPr>
      </w:pPr>
      <w:r w:rsidRPr="00B14A72">
        <w:rPr>
          <w:sz w:val="28"/>
        </w:rPr>
        <w:t>本</w:t>
      </w:r>
      <w:r w:rsidR="00BA200B" w:rsidRPr="00B14A72">
        <w:rPr>
          <w:rFonts w:hint="eastAsia"/>
          <w:sz w:val="28"/>
        </w:rPr>
        <w:t>要點之獎學</w:t>
      </w:r>
      <w:r w:rsidR="00721426" w:rsidRPr="00B14A72">
        <w:rPr>
          <w:rFonts w:hint="eastAsia"/>
          <w:sz w:val="28"/>
        </w:rPr>
        <w:t>金核發標準</w:t>
      </w:r>
      <w:r w:rsidRPr="00B14A72">
        <w:rPr>
          <w:rFonts w:hint="eastAsia"/>
          <w:sz w:val="28"/>
        </w:rPr>
        <w:t>，得依本校</w:t>
      </w:r>
      <w:r w:rsidR="00BA200B" w:rsidRPr="00B14A72">
        <w:rPr>
          <w:rFonts w:hint="eastAsia"/>
          <w:sz w:val="28"/>
        </w:rPr>
        <w:t>當</w:t>
      </w:r>
      <w:r w:rsidRPr="00B14A72">
        <w:rPr>
          <w:rFonts w:hint="eastAsia"/>
          <w:sz w:val="28"/>
        </w:rPr>
        <w:t>年度校內獎助學金預算編列分配總額，保留彈性變更之權利。</w:t>
      </w:r>
    </w:p>
    <w:p w:rsidR="00721426" w:rsidRPr="00B14A72" w:rsidRDefault="00AD08AF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sz w:val="28"/>
        </w:rPr>
        <w:t>本</w:t>
      </w:r>
      <w:r w:rsidR="00BA200B" w:rsidRPr="00B14A72">
        <w:rPr>
          <w:rFonts w:hint="eastAsia"/>
          <w:sz w:val="28"/>
        </w:rPr>
        <w:t>要點之獎學</w:t>
      </w:r>
      <w:r w:rsidRPr="00B14A72">
        <w:rPr>
          <w:rFonts w:hint="eastAsia"/>
          <w:sz w:val="28"/>
        </w:rPr>
        <w:t>金發放，依</w:t>
      </w:r>
      <w:r w:rsidR="00153707" w:rsidRPr="00B14A72">
        <w:rPr>
          <w:rFonts w:hint="eastAsia"/>
          <w:sz w:val="28"/>
        </w:rPr>
        <w:t>資訊管理科</w:t>
      </w:r>
      <w:r w:rsidRPr="00B14A72">
        <w:rPr>
          <w:rFonts w:hint="eastAsia"/>
          <w:sz w:val="28"/>
        </w:rPr>
        <w:t>公告</w:t>
      </w:r>
      <w:r w:rsidR="00153707" w:rsidRPr="00B14A72">
        <w:rPr>
          <w:rFonts w:hint="eastAsia"/>
          <w:sz w:val="28"/>
        </w:rPr>
        <w:t>內容，</w:t>
      </w:r>
      <w:r w:rsidR="00BA200B" w:rsidRPr="00B14A72">
        <w:rPr>
          <w:rFonts w:hint="eastAsia"/>
          <w:sz w:val="28"/>
        </w:rPr>
        <w:t>由得獎學生</w:t>
      </w:r>
      <w:r w:rsidRPr="00B14A72">
        <w:rPr>
          <w:rFonts w:hint="eastAsia"/>
          <w:sz w:val="28"/>
        </w:rPr>
        <w:t>逕自領取。</w:t>
      </w:r>
    </w:p>
    <w:p w:rsidR="00AD08AF" w:rsidRPr="00B14A72" w:rsidRDefault="00BA200B" w:rsidP="00721426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rFonts w:hint="eastAsia"/>
          <w:sz w:val="28"/>
        </w:rPr>
        <w:t>本</w:t>
      </w:r>
      <w:r w:rsidR="00AD08AF" w:rsidRPr="00B14A72">
        <w:rPr>
          <w:rFonts w:hint="eastAsia"/>
          <w:sz w:val="28"/>
        </w:rPr>
        <w:t>要點未盡事宜，</w:t>
      </w:r>
      <w:r w:rsidR="00153707" w:rsidRPr="00B14A72">
        <w:rPr>
          <w:rFonts w:hint="eastAsia"/>
          <w:sz w:val="28"/>
        </w:rPr>
        <w:t>資訊管理科</w:t>
      </w:r>
      <w:r w:rsidR="001F3722" w:rsidRPr="00B14A72">
        <w:rPr>
          <w:rFonts w:hint="eastAsia"/>
          <w:sz w:val="28"/>
        </w:rPr>
        <w:t>保留解釋及變更之權利</w:t>
      </w:r>
      <w:r w:rsidR="00AD08AF" w:rsidRPr="00B14A72">
        <w:rPr>
          <w:rFonts w:hint="eastAsia"/>
          <w:sz w:val="28"/>
        </w:rPr>
        <w:t>。</w:t>
      </w:r>
    </w:p>
    <w:p w:rsidR="00AD08AF" w:rsidRPr="00B14A72" w:rsidRDefault="00AD08AF" w:rsidP="001F3722">
      <w:pPr>
        <w:pStyle w:val="a5"/>
        <w:numPr>
          <w:ilvl w:val="0"/>
          <w:numId w:val="2"/>
        </w:numPr>
        <w:spacing w:beforeLines="50" w:before="180" w:afterLines="50" w:after="180" w:line="240" w:lineRule="auto"/>
        <w:ind w:left="0" w:firstLine="0"/>
        <w:jc w:val="both"/>
        <w:textDirection w:val="lrTb"/>
        <w:rPr>
          <w:sz w:val="28"/>
        </w:rPr>
      </w:pPr>
      <w:r w:rsidRPr="00B14A72">
        <w:rPr>
          <w:sz w:val="28"/>
        </w:rPr>
        <w:t>本</w:t>
      </w:r>
      <w:r w:rsidRPr="00B14A72">
        <w:rPr>
          <w:rFonts w:hint="eastAsia"/>
          <w:sz w:val="28"/>
        </w:rPr>
        <w:t>要點</w:t>
      </w:r>
      <w:r w:rsidRPr="00B14A72">
        <w:rPr>
          <w:sz w:val="28"/>
        </w:rPr>
        <w:t>經</w:t>
      </w:r>
      <w:r w:rsidR="00153707" w:rsidRPr="00B14A72">
        <w:rPr>
          <w:rFonts w:hint="eastAsia"/>
          <w:sz w:val="28"/>
        </w:rPr>
        <w:t>資訊管理科科務</w:t>
      </w:r>
      <w:r w:rsidRPr="00B14A72">
        <w:rPr>
          <w:sz w:val="28"/>
        </w:rPr>
        <w:t>會議通過後實施，修正時亦同。</w:t>
      </w:r>
    </w:p>
    <w:sectPr w:rsidR="00AD08AF" w:rsidRPr="00B14A72" w:rsidSect="001F37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CA" w:rsidRDefault="00243BCA" w:rsidP="002E4716">
      <w:r>
        <w:separator/>
      </w:r>
    </w:p>
  </w:endnote>
  <w:endnote w:type="continuationSeparator" w:id="0">
    <w:p w:rsidR="00243BCA" w:rsidRDefault="00243BCA" w:rsidP="002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CA" w:rsidRDefault="00243BCA" w:rsidP="002E4716">
      <w:r>
        <w:separator/>
      </w:r>
    </w:p>
  </w:footnote>
  <w:footnote w:type="continuationSeparator" w:id="0">
    <w:p w:rsidR="00243BCA" w:rsidRDefault="00243BCA" w:rsidP="002E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E0B27"/>
    <w:multiLevelType w:val="hybridMultilevel"/>
    <w:tmpl w:val="28E647A6"/>
    <w:lvl w:ilvl="0" w:tplc="02CCA2FC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6E4918"/>
    <w:multiLevelType w:val="hybridMultilevel"/>
    <w:tmpl w:val="D70A212E"/>
    <w:lvl w:ilvl="0" w:tplc="823E1D7E">
      <w:start w:val="1"/>
      <w:numFmt w:val="taiwaneseCountingThousand"/>
      <w:lvlText w:val="第%1條"/>
      <w:lvlJc w:val="left"/>
      <w:pPr>
        <w:ind w:left="720" w:hanging="720"/>
      </w:pPr>
      <w:rPr>
        <w:rFonts w:ascii="Times New Roman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AF"/>
    <w:rsid w:val="0002631B"/>
    <w:rsid w:val="00153707"/>
    <w:rsid w:val="001C6160"/>
    <w:rsid w:val="001F3722"/>
    <w:rsid w:val="00243BCA"/>
    <w:rsid w:val="002E4716"/>
    <w:rsid w:val="004826B4"/>
    <w:rsid w:val="00555D0D"/>
    <w:rsid w:val="005857ED"/>
    <w:rsid w:val="00721426"/>
    <w:rsid w:val="00960557"/>
    <w:rsid w:val="00994F72"/>
    <w:rsid w:val="00AD08AF"/>
    <w:rsid w:val="00B14A72"/>
    <w:rsid w:val="00B54933"/>
    <w:rsid w:val="00BA200B"/>
    <w:rsid w:val="00C81712"/>
    <w:rsid w:val="00DD1677"/>
    <w:rsid w:val="00E64995"/>
    <w:rsid w:val="00E7554C"/>
    <w:rsid w:val="00EA09DD"/>
    <w:rsid w:val="00F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8E3258-BCF3-462D-9BF7-73941FC5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D08AF"/>
    <w:pPr>
      <w:jc w:val="right"/>
    </w:pPr>
    <w:rPr>
      <w:rFonts w:eastAsia="標楷體"/>
      <w:b/>
      <w:bCs/>
      <w:sz w:val="32"/>
    </w:rPr>
  </w:style>
  <w:style w:type="character" w:customStyle="1" w:styleId="a4">
    <w:name w:val="日期 字元"/>
    <w:basedOn w:val="a0"/>
    <w:link w:val="a3"/>
    <w:rsid w:val="00AD08AF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rsid w:val="00AD08AF"/>
    <w:pPr>
      <w:spacing w:before="120" w:line="300" w:lineRule="exact"/>
      <w:ind w:left="958" w:hanging="958"/>
      <w:textDirection w:val="lrTbV"/>
    </w:pPr>
    <w:rPr>
      <w:rFonts w:ascii="標楷體" w:eastAsia="標楷體"/>
      <w:szCs w:val="20"/>
    </w:rPr>
  </w:style>
  <w:style w:type="character" w:customStyle="1" w:styleId="a6">
    <w:name w:val="本文縮排 字元"/>
    <w:basedOn w:val="a0"/>
    <w:link w:val="a5"/>
    <w:rsid w:val="00AD08AF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E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471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47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Company>KNJC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周利蔚</dc:creator>
  <cp:lastModifiedBy>蘇芯儀</cp:lastModifiedBy>
  <cp:revision>8</cp:revision>
  <cp:lastPrinted>2013-11-27T01:43:00Z</cp:lastPrinted>
  <dcterms:created xsi:type="dcterms:W3CDTF">2014-03-19T06:49:00Z</dcterms:created>
  <dcterms:modified xsi:type="dcterms:W3CDTF">2016-03-08T07:43:00Z</dcterms:modified>
</cp:coreProperties>
</file>