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71" w:rsidRPr="00807B45" w:rsidRDefault="00523D71" w:rsidP="0001638B">
      <w:pPr>
        <w:spacing w:afterLines="60" w:after="216"/>
        <w:ind w:leftChars="75" w:left="180" w:rightChars="-86" w:right="-206"/>
        <w:jc w:val="center"/>
        <w:rPr>
          <w:rFonts w:ascii="標楷體" w:eastAsia="標楷體" w:hAnsi="Times New Roman" w:cs="標楷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Times New Roman" w:cs="標楷體" w:hint="eastAsia"/>
          <w:b/>
          <w:color w:val="000000"/>
          <w:kern w:val="0"/>
          <w:sz w:val="36"/>
          <w:szCs w:val="36"/>
        </w:rPr>
        <w:t>康寧學校</w:t>
      </w:r>
      <w:r w:rsidRPr="00807B45">
        <w:rPr>
          <w:rFonts w:ascii="標楷體" w:eastAsia="標楷體" w:hAnsi="Times New Roman" w:cs="標楷體" w:hint="eastAsia"/>
          <w:b/>
          <w:color w:val="000000"/>
          <w:kern w:val="0"/>
          <w:sz w:val="36"/>
          <w:szCs w:val="36"/>
        </w:rPr>
        <w:t>財團法人康寧大學</w:t>
      </w:r>
    </w:p>
    <w:p w:rsidR="00523D71" w:rsidRPr="00807B45" w:rsidRDefault="00523D71" w:rsidP="0001638B">
      <w:pPr>
        <w:spacing w:afterLines="60" w:after="216"/>
        <w:ind w:leftChars="75" w:left="180" w:rightChars="-86" w:right="-206"/>
        <w:jc w:val="center"/>
        <w:rPr>
          <w:rFonts w:ascii="標楷體" w:eastAsia="標楷體" w:hAnsi="Times New Roman" w:cs="Times New Roman"/>
          <w:b/>
          <w:color w:val="000000"/>
          <w:kern w:val="0"/>
          <w:sz w:val="36"/>
          <w:szCs w:val="36"/>
        </w:rPr>
      </w:pPr>
      <w:r w:rsidRPr="00807B45">
        <w:rPr>
          <w:rFonts w:ascii="標楷體" w:eastAsia="標楷體" w:hAnsi="Times New Roman" w:cs="標楷體" w:hint="eastAsia"/>
          <w:b/>
          <w:color w:val="000000"/>
          <w:kern w:val="0"/>
          <w:sz w:val="36"/>
          <w:szCs w:val="36"/>
        </w:rPr>
        <w:t>學生社團輔導辦法</w:t>
      </w:r>
      <w:bookmarkStart w:id="0" w:name="_GoBack"/>
      <w:bookmarkEnd w:id="0"/>
    </w:p>
    <w:p w:rsidR="00523D71" w:rsidRDefault="00523D71" w:rsidP="00325BAD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15"/>
          <w:attr w:name="Month" w:val="9"/>
          <w:attr w:name="Day" w:val="14"/>
          <w:attr w:name="IsLunarDate" w:val="False"/>
          <w:attr w:name="IsROCDate" w:val="True"/>
        </w:smartTagPr>
        <w:r w:rsidRPr="004B20A1">
          <w:rPr>
            <w:rFonts w:ascii="標楷體" w:eastAsia="標楷體" w:hAnsi="標楷體" w:hint="eastAsia"/>
            <w:sz w:val="20"/>
            <w:szCs w:val="20"/>
          </w:rPr>
          <w:t>民國</w:t>
        </w:r>
        <w:r w:rsidRPr="004B20A1">
          <w:rPr>
            <w:rFonts w:ascii="標楷體" w:eastAsia="標楷體" w:hAnsi="標楷體"/>
            <w:sz w:val="20"/>
            <w:szCs w:val="20"/>
          </w:rPr>
          <w:t>104</w:t>
        </w:r>
        <w:r w:rsidRPr="004B20A1">
          <w:rPr>
            <w:rFonts w:ascii="標楷體" w:eastAsia="標楷體" w:hAnsi="標楷體" w:hint="eastAsia"/>
            <w:sz w:val="20"/>
            <w:szCs w:val="20"/>
          </w:rPr>
          <w:t>年</w:t>
        </w:r>
        <w:r w:rsidRPr="004B20A1">
          <w:rPr>
            <w:rFonts w:ascii="標楷體" w:eastAsia="標楷體" w:hAnsi="標楷體"/>
            <w:sz w:val="20"/>
            <w:szCs w:val="20"/>
          </w:rPr>
          <w:t>9</w:t>
        </w:r>
        <w:r w:rsidRPr="004B20A1">
          <w:rPr>
            <w:rFonts w:ascii="標楷體" w:eastAsia="標楷體" w:hAnsi="標楷體" w:hint="eastAsia"/>
            <w:sz w:val="20"/>
            <w:szCs w:val="20"/>
          </w:rPr>
          <w:t>月</w:t>
        </w:r>
        <w:r w:rsidRPr="004B20A1">
          <w:rPr>
            <w:rFonts w:ascii="標楷體" w:eastAsia="標楷體" w:hAnsi="標楷體"/>
            <w:sz w:val="20"/>
            <w:szCs w:val="20"/>
          </w:rPr>
          <w:t>14</w:t>
        </w:r>
        <w:r w:rsidRPr="004B20A1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4B20A1">
        <w:rPr>
          <w:rFonts w:ascii="標楷體" w:eastAsia="標楷體" w:hAnsi="標楷體" w:hint="eastAsia"/>
          <w:sz w:val="20"/>
          <w:szCs w:val="20"/>
        </w:rPr>
        <w:t>行政會議訂定</w:t>
      </w:r>
    </w:p>
    <w:p w:rsidR="00523D71" w:rsidRPr="00DB2FB9" w:rsidRDefault="00523D71" w:rsidP="0001638B">
      <w:pPr>
        <w:spacing w:beforeLines="25" w:before="90" w:afterLines="25" w:after="90"/>
        <w:ind w:left="567"/>
        <w:jc w:val="right"/>
        <w:rPr>
          <w:rFonts w:eastAsia="標楷體" w:cs="Times New Roman"/>
          <w:sz w:val="26"/>
          <w:szCs w:val="26"/>
        </w:rPr>
      </w:pPr>
      <w:smartTag w:uri="urn:schemas-microsoft-com:office:smarttags" w:element="chsdate">
        <w:smartTagPr>
          <w:attr w:name="Year" w:val="2015"/>
          <w:attr w:name="Month" w:val="9"/>
          <w:attr w:name="Day" w:val="22"/>
          <w:attr w:name="IsLunarDate" w:val="False"/>
          <w:attr w:name="IsROCDate" w:val="True"/>
        </w:smartTagPr>
        <w:r w:rsidRPr="004B20A1">
          <w:rPr>
            <w:rFonts w:ascii="標楷體" w:eastAsia="標楷體" w:hAnsi="標楷體" w:hint="eastAsia"/>
            <w:sz w:val="20"/>
            <w:szCs w:val="20"/>
          </w:rPr>
          <w:t>民國</w:t>
        </w:r>
        <w:r w:rsidRPr="004B20A1">
          <w:rPr>
            <w:rFonts w:ascii="標楷體" w:eastAsia="標楷體" w:hAnsi="標楷體"/>
            <w:sz w:val="20"/>
            <w:szCs w:val="20"/>
          </w:rPr>
          <w:t>104</w:t>
        </w:r>
        <w:r w:rsidRPr="004B20A1">
          <w:rPr>
            <w:rFonts w:ascii="標楷體" w:eastAsia="標楷體" w:hAnsi="標楷體" w:hint="eastAsia"/>
            <w:sz w:val="20"/>
            <w:szCs w:val="20"/>
          </w:rPr>
          <w:t>年</w:t>
        </w:r>
        <w:r w:rsidRPr="004B20A1">
          <w:rPr>
            <w:rFonts w:ascii="標楷體" w:eastAsia="標楷體" w:hAnsi="標楷體"/>
            <w:sz w:val="20"/>
            <w:szCs w:val="20"/>
          </w:rPr>
          <w:t>9</w:t>
        </w:r>
        <w:r w:rsidRPr="004B20A1">
          <w:rPr>
            <w:rFonts w:ascii="標楷體" w:eastAsia="標楷體" w:hAnsi="標楷體" w:hint="eastAsia"/>
            <w:sz w:val="20"/>
            <w:szCs w:val="20"/>
          </w:rPr>
          <w:t>月</w:t>
        </w:r>
        <w:r>
          <w:rPr>
            <w:rFonts w:ascii="標楷體" w:eastAsia="標楷體" w:hAnsi="標楷體"/>
            <w:sz w:val="20"/>
            <w:szCs w:val="20"/>
          </w:rPr>
          <w:t>22</w:t>
        </w:r>
        <w:r w:rsidRPr="004B20A1">
          <w:rPr>
            <w:rFonts w:ascii="標楷體" w:eastAsia="標楷體" w:hAnsi="標楷體" w:hint="eastAsia"/>
            <w:sz w:val="20"/>
            <w:szCs w:val="20"/>
          </w:rPr>
          <w:t>日</w:t>
        </w:r>
      </w:smartTag>
      <w:r>
        <w:rPr>
          <w:rFonts w:ascii="標楷體" w:eastAsia="標楷體" w:hAnsi="標楷體" w:hint="eastAsia"/>
          <w:sz w:val="20"/>
          <w:szCs w:val="20"/>
        </w:rPr>
        <w:t>校務</w:t>
      </w:r>
      <w:r w:rsidRPr="004B20A1">
        <w:rPr>
          <w:rFonts w:ascii="標楷體" w:eastAsia="標楷體" w:hAnsi="標楷體" w:hint="eastAsia"/>
          <w:sz w:val="20"/>
          <w:szCs w:val="20"/>
        </w:rPr>
        <w:t>會議訂定</w:t>
      </w:r>
    </w:p>
    <w:p w:rsidR="00523D71" w:rsidRPr="00B051FA" w:rsidRDefault="00523D71" w:rsidP="00B051FA">
      <w:pPr>
        <w:autoSpaceDE w:val="0"/>
        <w:autoSpaceDN w:val="0"/>
        <w:adjustRightInd w:val="0"/>
        <w:ind w:leftChars="332" w:left="79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第一章　總則</w:t>
      </w:r>
    </w:p>
    <w:p w:rsidR="00523D71" w:rsidRPr="00B051FA" w:rsidRDefault="00523D71" w:rsidP="003B4B0A">
      <w:pPr>
        <w:autoSpaceDE w:val="0"/>
        <w:autoSpaceDN w:val="0"/>
        <w:adjustRightInd w:val="0"/>
        <w:ind w:leftChars="100" w:left="1337" w:hangingChars="457" w:hanging="109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1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「康寧學校財團法人康寧大學（以下簡稱本校）學生社團輔導辦法」（以下簡稱本辦法）係依據本校組織規程暨學生活動輔導辦法訂定之。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25" w:before="90"/>
        <w:ind w:leftChars="100" w:left="1337" w:hangingChars="457" w:hanging="109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2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本辦法為輔導學生參與學生社團活動，充實休閒生活，培養研究興趣，增進自治及服務能力為宗旨。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25" w:before="90"/>
        <w:ind w:leftChars="100" w:left="1217" w:hangingChars="407" w:hanging="977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3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學生社團，分為下列六種：</w:t>
      </w: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720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一、學藝性社團：以學術研究及技藝為目的之社團。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720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二、康樂性社團：以提倡正當休閒康樂活動為目的之社團。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720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三、服務性社團：以推展社會服務為目的之社團。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720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四、體能性社團：以加強體能鍛鍊為目的之社團。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720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五、綜合性社團：以涵蓋多種性質或促進聯誼砥勵情操為目的之社團。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720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六、自治性社團：以強化學生自治能力為宗旨等自治團體。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25" w:before="90"/>
        <w:ind w:leftChars="100" w:left="1337" w:hangingChars="457" w:hanging="109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4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學生社團成立前應經學生事務處許可，並依本辦法規定，向課外活動組登記，方得成立。</w:t>
      </w:r>
    </w:p>
    <w:p w:rsidR="00523D71" w:rsidRPr="00B051FA" w:rsidRDefault="00523D71" w:rsidP="003B4B0A">
      <w:pPr>
        <w:autoSpaceDE w:val="0"/>
        <w:autoSpaceDN w:val="0"/>
        <w:adjustRightInd w:val="0"/>
        <w:ind w:leftChars="100" w:left="1337" w:hangingChars="457" w:hanging="109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5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學生社團由課外活動組輔導之，並得隨時檢查社團活動記錄、財務狀況及各種必要資料，及定期辦理社團評鑑。學生社團活動如有重大困難，課外活動組得經社團指導老師同意，依個案派員作特別輔導。</w:t>
      </w:r>
    </w:p>
    <w:p w:rsidR="00523D71" w:rsidRPr="00B051FA" w:rsidRDefault="00523D71" w:rsidP="003B4B0A">
      <w:pPr>
        <w:autoSpaceDE w:val="0"/>
        <w:autoSpaceDN w:val="0"/>
        <w:adjustRightInd w:val="0"/>
        <w:ind w:leftChars="100" w:left="1337" w:hangingChars="457" w:hanging="109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6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學生社團活動有違反法令、學則、公共秩序、善良風俗，或其活動與宗旨不合者，學生事務處得解散該社團。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50" w:before="180"/>
        <w:ind w:leftChars="332" w:left="79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第二章　學生社團成立</w:t>
      </w:r>
    </w:p>
    <w:p w:rsidR="00523D71" w:rsidRPr="00B051FA" w:rsidRDefault="00523D71" w:rsidP="003B4B0A">
      <w:pPr>
        <w:autoSpaceDE w:val="0"/>
        <w:autoSpaceDN w:val="0"/>
        <w:adjustRightInd w:val="0"/>
        <w:ind w:leftChars="100" w:left="1361" w:hangingChars="467" w:hanging="1121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7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學生發起組織之社團有違反法令、學則、公共秩序或善良風俗，學生事務處得不予成立。除自治性社團另有規定，應符合下列本章所列規定。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25" w:before="90"/>
        <w:ind w:leftChars="99" w:left="238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8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學生社團之設立：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1200" w:hangingChars="200" w:hanging="48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一、應有十五人以上連署，於連署後七日內召開籌備會，並繳交申請文件至學務處課外活動組。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1200" w:hangingChars="200" w:hanging="48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二、籌備會之籌備事項限於吸收會員、擬定章程，及籌備社團運作相關事務。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1200" w:hangingChars="200" w:hanging="48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三、每學期受理申請設立社團，並於當學期或次一學期實行試營運ㄧ學期。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1200" w:hangingChars="200" w:hanging="48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四、試營運成效良好，由</w:t>
      </w:r>
      <w:r w:rsidRPr="003B4B0A">
        <w:rPr>
          <w:rFonts w:ascii="標楷體" w:eastAsia="標楷體" w:hAnsi="Times New Roman" w:cs="標楷體" w:hint="eastAsia"/>
          <w:color w:val="000000"/>
          <w:kern w:val="0"/>
        </w:rPr>
        <w:t>課外活動組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確認轉為正式社團，通過後報請學生事務處核備。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25" w:before="90"/>
        <w:ind w:leftChars="100" w:left="1320" w:hangingChars="450" w:hanging="1080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9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學生社團組織章程，除自治性社團另有規定，應由發起人簽名，並應載明下列事項：</w:t>
      </w: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72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一、名稱。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72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lastRenderedPageBreak/>
        <w:t>二、宗旨。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72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三、組織。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72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四、社員入社、退社及除名之條件。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72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五、社員之權利及義務。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72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六、幹部名額、權限、任期及選任、解任。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72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七、會議召集及決議方式。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72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八、經費及會計。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72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九、章程之修改。</w:t>
      </w:r>
    </w:p>
    <w:p w:rsidR="00523D71" w:rsidRPr="00B051FA" w:rsidRDefault="00523D71" w:rsidP="003B4B0A">
      <w:pPr>
        <w:autoSpaceDE w:val="0"/>
        <w:autoSpaceDN w:val="0"/>
        <w:adjustRightInd w:val="0"/>
        <w:ind w:leftChars="300" w:left="72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十、訂定章程之年、月、日。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25" w:before="90"/>
        <w:ind w:leftChars="99" w:left="1918" w:hangingChars="700" w:hanging="168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10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一、社團經核准成立後，發起人即應召集成立大會，並請課外活動組派員列席輔導。</w:t>
      </w:r>
    </w:p>
    <w:p w:rsidR="00523D71" w:rsidRPr="00B051FA" w:rsidRDefault="00523D71" w:rsidP="003B4B0A">
      <w:pPr>
        <w:autoSpaceDE w:val="0"/>
        <w:autoSpaceDN w:val="0"/>
        <w:adjustRightInd w:val="0"/>
        <w:ind w:leftChars="600" w:left="1920" w:hangingChars="200" w:hanging="48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二、社團成立大會，議決發起人所訂章程草案，並依章程組織社團，擬定活動計劃，由負責人報請課外活動組辦理登記。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25" w:before="90"/>
        <w:ind w:leftChars="110" w:left="264"/>
        <w:jc w:val="both"/>
        <w:rPr>
          <w:rFonts w:ascii="標楷體" w:eastAsia="標楷體" w:hAnsi="Times New Roman" w:cs="Times New Roman"/>
          <w:color w:val="000000"/>
          <w:kern w:val="0"/>
          <w:u w:val="single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1 1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一、社團成立時應登記下列事項，後於每學年度第ㄧ學期期初應繳交下列資料：</w:t>
      </w:r>
    </w:p>
    <w:p w:rsidR="00523D71" w:rsidRPr="00B051FA" w:rsidRDefault="00523D71" w:rsidP="003B4B0A">
      <w:pPr>
        <w:autoSpaceDE w:val="0"/>
        <w:autoSpaceDN w:val="0"/>
        <w:adjustRightInd w:val="0"/>
        <w:ind w:leftChars="650" w:left="156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（一）社團負責人。</w:t>
      </w:r>
    </w:p>
    <w:p w:rsidR="00523D71" w:rsidRPr="00B051FA" w:rsidRDefault="00523D71" w:rsidP="003B4B0A">
      <w:pPr>
        <w:autoSpaceDE w:val="0"/>
        <w:autoSpaceDN w:val="0"/>
        <w:adjustRightInd w:val="0"/>
        <w:ind w:leftChars="650" w:left="156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（二）幹部及社員名冊。</w:t>
      </w:r>
    </w:p>
    <w:p w:rsidR="00523D71" w:rsidRPr="00B051FA" w:rsidRDefault="00523D71" w:rsidP="003B4B0A">
      <w:pPr>
        <w:autoSpaceDE w:val="0"/>
        <w:autoSpaceDN w:val="0"/>
        <w:adjustRightInd w:val="0"/>
        <w:ind w:leftChars="650" w:left="156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（三）財產狀況及帳冊資料。</w:t>
      </w:r>
    </w:p>
    <w:p w:rsidR="00523D71" w:rsidRPr="00B051FA" w:rsidRDefault="00523D71" w:rsidP="003B4B0A">
      <w:pPr>
        <w:autoSpaceDE w:val="0"/>
        <w:autoSpaceDN w:val="0"/>
        <w:adjustRightInd w:val="0"/>
        <w:ind w:leftChars="650" w:left="156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（四）主要活動項目。</w:t>
      </w:r>
    </w:p>
    <w:p w:rsidR="00523D71" w:rsidRPr="00B051FA" w:rsidRDefault="00523D71" w:rsidP="003B4B0A">
      <w:pPr>
        <w:autoSpaceDE w:val="0"/>
        <w:autoSpaceDN w:val="0"/>
        <w:adjustRightInd w:val="0"/>
        <w:ind w:leftChars="650" w:left="156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（五）定有存續期間者，應載明期間。</w:t>
      </w:r>
    </w:p>
    <w:p w:rsidR="00523D71" w:rsidRPr="00B051FA" w:rsidRDefault="00523D71" w:rsidP="003B4B0A">
      <w:pPr>
        <w:autoSpaceDE w:val="0"/>
        <w:autoSpaceDN w:val="0"/>
        <w:adjustRightInd w:val="0"/>
        <w:ind w:leftChars="650" w:left="156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（六）其他重要事項。</w:t>
      </w:r>
    </w:p>
    <w:p w:rsidR="00523D71" w:rsidRPr="00B051FA" w:rsidRDefault="00523D71" w:rsidP="003B4B0A">
      <w:pPr>
        <w:autoSpaceDE w:val="0"/>
        <w:autoSpaceDN w:val="0"/>
        <w:adjustRightInd w:val="0"/>
        <w:ind w:leftChars="650" w:left="156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（七）社團指導老師資料。</w:t>
      </w:r>
    </w:p>
    <w:p w:rsidR="00523D71" w:rsidRPr="00B051FA" w:rsidRDefault="00523D71" w:rsidP="003B4B0A">
      <w:pPr>
        <w:autoSpaceDE w:val="0"/>
        <w:autoSpaceDN w:val="0"/>
        <w:adjustRightInd w:val="0"/>
        <w:ind w:leftChars="650" w:left="156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（八）其他重要資料等。</w:t>
      </w:r>
    </w:p>
    <w:p w:rsidR="00523D71" w:rsidRPr="00B051FA" w:rsidRDefault="00523D71" w:rsidP="00B051FA">
      <w:pPr>
        <w:autoSpaceDE w:val="0"/>
        <w:autoSpaceDN w:val="0"/>
        <w:adjustRightInd w:val="0"/>
        <w:ind w:leftChars="577" w:left="1882" w:hangingChars="207" w:hanging="49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二、社團成立後，登記事項有變更者，應於三日內申請變更。</w:t>
      </w:r>
    </w:p>
    <w:p w:rsidR="00523D71" w:rsidRPr="00B051FA" w:rsidRDefault="00523D71" w:rsidP="00B051FA">
      <w:pPr>
        <w:autoSpaceDE w:val="0"/>
        <w:autoSpaceDN w:val="0"/>
        <w:adjustRightInd w:val="0"/>
        <w:ind w:leftChars="577" w:left="1882" w:hangingChars="207" w:hanging="49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三、社團成立後，未繳交上述相關資料者，不得從事社團活動，課外活動組並得限期催繳，逾期者，得勒令停社。</w:t>
      </w:r>
    </w:p>
    <w:p w:rsidR="00523D71" w:rsidRPr="00B051FA" w:rsidRDefault="00523D71" w:rsidP="00B051FA">
      <w:pPr>
        <w:autoSpaceDE w:val="0"/>
        <w:autoSpaceDN w:val="0"/>
        <w:adjustRightInd w:val="0"/>
        <w:ind w:leftChars="100" w:left="1464" w:hangingChars="510" w:hanging="1224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12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學生社團登記事項有不符合許可條件者，課外活動組得限期令其補正，逾期不補正者，得拒絕其登記，並依第十一條規定撤銷其許可。</w:t>
      </w:r>
    </w:p>
    <w:p w:rsidR="00523D71" w:rsidRPr="00B051FA" w:rsidRDefault="00523D71" w:rsidP="00B051FA">
      <w:pPr>
        <w:autoSpaceDE w:val="0"/>
        <w:autoSpaceDN w:val="0"/>
        <w:adjustRightInd w:val="0"/>
        <w:ind w:leftChars="100" w:left="1447" w:hangingChars="503" w:hanging="120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13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社團設立之許可經撤銷者，其發起人於六個月內不得再為同一社團之發起人。</w:t>
      </w:r>
    </w:p>
    <w:p w:rsidR="00523D71" w:rsidRPr="00B051FA" w:rsidRDefault="00523D71" w:rsidP="00B051FA">
      <w:pPr>
        <w:autoSpaceDE w:val="0"/>
        <w:autoSpaceDN w:val="0"/>
        <w:adjustRightInd w:val="0"/>
        <w:ind w:leftChars="100" w:left="1447" w:hangingChars="503" w:hanging="120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14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學生社團成立後得依「康寧學校財團法人康寧大學學生社團指導老師聘任辦法」聘請社團指導老師。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50" w:before="180"/>
        <w:ind w:leftChars="332" w:left="79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第三章　學生社團之組織</w:t>
      </w:r>
    </w:p>
    <w:p w:rsidR="00523D71" w:rsidRPr="00B051FA" w:rsidRDefault="00523D71" w:rsidP="00B051FA">
      <w:pPr>
        <w:autoSpaceDE w:val="0"/>
        <w:autoSpaceDN w:val="0"/>
        <w:adjustRightInd w:val="0"/>
        <w:ind w:leftChars="101" w:left="1932" w:hangingChars="704" w:hanging="1690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15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學生社團之組織除自治性社團另有規定應符合本章所列規定。</w:t>
      </w:r>
    </w:p>
    <w:p w:rsidR="00523D71" w:rsidRPr="00B051FA" w:rsidRDefault="00523D71" w:rsidP="00B051FA">
      <w:pPr>
        <w:autoSpaceDE w:val="0"/>
        <w:autoSpaceDN w:val="0"/>
        <w:adjustRightInd w:val="0"/>
        <w:ind w:leftChars="101" w:left="1932" w:hangingChars="704" w:hanging="1690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16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</w:t>
      </w:r>
      <w:r w:rsidRPr="00B051FA">
        <w:rPr>
          <w:rFonts w:ascii="標楷體" w:eastAsia="標楷體" w:hAnsi="Times New Roman" w:cs="標楷體"/>
          <w:color w:val="000000"/>
          <w:kern w:val="0"/>
        </w:rPr>
        <w:t xml:space="preserve"> 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一、學生社團以社員大會為最高決議機構。</w:t>
      </w:r>
    </w:p>
    <w:p w:rsidR="00523D71" w:rsidRPr="00B051FA" w:rsidRDefault="00523D71" w:rsidP="003B4B0A">
      <w:pPr>
        <w:autoSpaceDE w:val="0"/>
        <w:autoSpaceDN w:val="0"/>
        <w:adjustRightInd w:val="0"/>
        <w:ind w:leftChars="599" w:left="1438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二、下列事項應經社員大會決議：</w:t>
      </w:r>
    </w:p>
    <w:p w:rsidR="00523D71" w:rsidRPr="00B051FA" w:rsidRDefault="00523D71" w:rsidP="003B4B0A">
      <w:pPr>
        <w:autoSpaceDE w:val="0"/>
        <w:autoSpaceDN w:val="0"/>
        <w:adjustRightInd w:val="0"/>
        <w:ind w:leftChars="700" w:left="168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（一）章程變更。</w:t>
      </w:r>
    </w:p>
    <w:p w:rsidR="00523D71" w:rsidRPr="00B051FA" w:rsidRDefault="00523D71" w:rsidP="003B4B0A">
      <w:pPr>
        <w:autoSpaceDE w:val="0"/>
        <w:autoSpaceDN w:val="0"/>
        <w:adjustRightInd w:val="0"/>
        <w:ind w:leftChars="700" w:left="168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（二）負責人之選舉及罷免。</w:t>
      </w:r>
    </w:p>
    <w:p w:rsidR="00523D71" w:rsidRPr="00B051FA" w:rsidRDefault="00523D71" w:rsidP="003B4B0A">
      <w:pPr>
        <w:autoSpaceDE w:val="0"/>
        <w:autoSpaceDN w:val="0"/>
        <w:adjustRightInd w:val="0"/>
        <w:ind w:leftChars="700" w:left="168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（三）幹部會之監督。</w:t>
      </w:r>
    </w:p>
    <w:p w:rsidR="00523D71" w:rsidRPr="00B051FA" w:rsidRDefault="00523D71" w:rsidP="003B4B0A">
      <w:pPr>
        <w:autoSpaceDE w:val="0"/>
        <w:autoSpaceDN w:val="0"/>
        <w:adjustRightInd w:val="0"/>
        <w:ind w:leftChars="700" w:left="168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（四）社員之開除。</w:t>
      </w:r>
    </w:p>
    <w:p w:rsidR="00523D71" w:rsidRPr="00B051FA" w:rsidRDefault="00523D71" w:rsidP="003B4B0A">
      <w:pPr>
        <w:autoSpaceDE w:val="0"/>
        <w:autoSpaceDN w:val="0"/>
        <w:adjustRightInd w:val="0"/>
        <w:ind w:leftChars="700" w:left="168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（五）社團之自行解散。</w:t>
      </w:r>
    </w:p>
    <w:p w:rsidR="00523D71" w:rsidRPr="00B051FA" w:rsidRDefault="00523D71" w:rsidP="00B051FA">
      <w:pPr>
        <w:autoSpaceDE w:val="0"/>
        <w:autoSpaceDN w:val="0"/>
        <w:adjustRightInd w:val="0"/>
        <w:ind w:leftChars="577" w:left="1882" w:hangingChars="207" w:hanging="49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lastRenderedPageBreak/>
        <w:t>三、社團為執行前項第三款之監督，得置監事或監察若干人。</w:t>
      </w:r>
    </w:p>
    <w:p w:rsidR="00523D71" w:rsidRPr="00B051FA" w:rsidRDefault="00523D71" w:rsidP="00B051FA">
      <w:pPr>
        <w:autoSpaceDE w:val="0"/>
        <w:autoSpaceDN w:val="0"/>
        <w:adjustRightInd w:val="0"/>
        <w:ind w:leftChars="577" w:left="1882" w:hangingChars="207" w:hanging="49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四、社員名冊應於每學期開學後一個月內呈報。如屆時未呈報或呈報人數不足十五人時，或社團停止活動逾一年者，得將該社團解散。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25" w:before="90"/>
        <w:ind w:leftChars="101" w:left="1932" w:hangingChars="704" w:hanging="169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17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一、社員大會由社長召開之，每學期至少一次。</w:t>
      </w:r>
    </w:p>
    <w:p w:rsidR="00523D71" w:rsidRPr="00B051FA" w:rsidRDefault="00523D71" w:rsidP="003B4B0A">
      <w:pPr>
        <w:autoSpaceDE w:val="0"/>
        <w:autoSpaceDN w:val="0"/>
        <w:adjustRightInd w:val="0"/>
        <w:ind w:leftChars="599" w:left="1880" w:hangingChars="184" w:hanging="442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二、全體社員十分之一以上連署請求，表明會議目的及召開理由時，幹部應即召開臨時社員大會。</w:t>
      </w:r>
    </w:p>
    <w:p w:rsidR="00523D71" w:rsidRPr="00B051FA" w:rsidRDefault="00523D71" w:rsidP="003B4B0A">
      <w:pPr>
        <w:autoSpaceDE w:val="0"/>
        <w:autoSpaceDN w:val="0"/>
        <w:adjustRightInd w:val="0"/>
        <w:ind w:leftChars="599" w:left="1880" w:hangingChars="184" w:hanging="442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三、社長受前項請求後，如不於十四日內召開社員大會，監察人得召開之。無監察人時，提出請求之全體社員，得向課外活動組報備，自行召開。</w:t>
      </w:r>
    </w:p>
    <w:p w:rsidR="00523D71" w:rsidRPr="00B051FA" w:rsidRDefault="00523D71" w:rsidP="003B4B0A">
      <w:pPr>
        <w:autoSpaceDE w:val="0"/>
        <w:autoSpaceDN w:val="0"/>
        <w:adjustRightInd w:val="0"/>
        <w:ind w:leftChars="599" w:left="1880" w:hangingChars="184" w:hanging="442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四、社員大會召開前，應向課外活動組報備，課外活動組於必要時，得派員列席輔導。</w:t>
      </w: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25" w:before="90"/>
        <w:ind w:leftChars="100" w:left="1447" w:hangingChars="503" w:hanging="120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18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社員大會之決議，除本辦法另有規定外，以全體社員二分之一以上出席，出席社員二分之一同意作成之。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25" w:before="90"/>
        <w:ind w:leftChars="101" w:left="1932" w:hangingChars="704" w:hanging="169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19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一、社員大會出席社員未足第十七條定額，但已達全體社員三分之一以上時，得以出席社員過二分之一的同意為假決議，並將假決議通知各社員，於二週內再召開大會。</w:t>
      </w:r>
    </w:p>
    <w:p w:rsidR="00523D71" w:rsidRPr="00B051FA" w:rsidRDefault="00523D71" w:rsidP="00B051FA">
      <w:pPr>
        <w:autoSpaceDE w:val="0"/>
        <w:autoSpaceDN w:val="0"/>
        <w:adjustRightInd w:val="0"/>
        <w:ind w:leftChars="577" w:left="1882" w:hangingChars="207" w:hanging="497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二、前項大會有全體社員三分之一以上出席，並經出席社員過二分之一的同意，視同前條決議。</w:t>
      </w: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</w:p>
    <w:p w:rsidR="00523D71" w:rsidRPr="00B051FA" w:rsidRDefault="00523D71" w:rsidP="00B051FA">
      <w:pPr>
        <w:autoSpaceDE w:val="0"/>
        <w:autoSpaceDN w:val="0"/>
        <w:adjustRightInd w:val="0"/>
        <w:ind w:leftChars="577" w:left="1882" w:hangingChars="207" w:hanging="497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三、假決議不適用於特別決議事項。</w:t>
      </w: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25" w:before="90"/>
        <w:ind w:leftChars="101" w:left="1932" w:hangingChars="704" w:hanging="169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20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一、變更章程或解散社團之決議，應有社員三分之二以上出席，出席社員四分之三以上之同意決定。</w:t>
      </w:r>
    </w:p>
    <w:p w:rsidR="00523D71" w:rsidRPr="00B051FA" w:rsidRDefault="00523D71" w:rsidP="00B051FA">
      <w:pPr>
        <w:autoSpaceDE w:val="0"/>
        <w:autoSpaceDN w:val="0"/>
        <w:adjustRightInd w:val="0"/>
        <w:ind w:leftChars="583" w:left="1399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二、變更章程涉及社團之目的與性質時，應先經課外活動組許可。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25" w:before="90"/>
        <w:ind w:firstLineChars="100" w:firstLine="24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21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社員大會之決議違反法令、學則、公共秩序、善良風俗或章程者無效。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25" w:before="90"/>
        <w:ind w:leftChars="100" w:left="24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22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一、學生社團之社長，應經社員大會公開選舉。</w:t>
      </w:r>
    </w:p>
    <w:p w:rsidR="00523D71" w:rsidRPr="00B051FA" w:rsidRDefault="00523D71" w:rsidP="003B4B0A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二、社長之選舉，如僅一人競選，應經全體社員三分之一以上（含）同意。</w:t>
      </w:r>
    </w:p>
    <w:p w:rsidR="00523D71" w:rsidRPr="00B051FA" w:rsidRDefault="00523D71" w:rsidP="003B4B0A">
      <w:pPr>
        <w:autoSpaceDE w:val="0"/>
        <w:autoSpaceDN w:val="0"/>
        <w:adjustRightInd w:val="0"/>
        <w:ind w:leftChars="600" w:left="1937" w:hangingChars="207" w:hanging="49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三、社長任期為半年或一年，社長之罷免應有全體社員十分之一以上（含）連署，以特別決議之方式表決之。</w:t>
      </w:r>
    </w:p>
    <w:p w:rsidR="00523D71" w:rsidRPr="00B051FA" w:rsidRDefault="00523D71" w:rsidP="003B4B0A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四、社長得連選連任一次。</w:t>
      </w:r>
    </w:p>
    <w:p w:rsidR="00523D71" w:rsidRPr="00B051FA" w:rsidRDefault="00523D71" w:rsidP="003B4B0A">
      <w:pPr>
        <w:autoSpaceDE w:val="0"/>
        <w:autoSpaceDN w:val="0"/>
        <w:adjustRightInd w:val="0"/>
        <w:ind w:leftChars="600" w:left="1922" w:hangingChars="201" w:hanging="482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五、學生社團幹部改選完成後一個月內，須將社團幹部名冊送繳</w:t>
      </w:r>
      <w:r w:rsidRPr="003B4B0A">
        <w:rPr>
          <w:rFonts w:ascii="標楷體" w:eastAsia="標楷體" w:hAnsi="Times New Roman" w:cs="標楷體" w:hint="eastAsia"/>
          <w:color w:val="000000"/>
          <w:kern w:val="0"/>
        </w:rPr>
        <w:t>課外活動組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，以利核發社團幹部證明書。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25" w:before="90"/>
        <w:ind w:leftChars="100" w:left="24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23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社長因故出缺時，應另行改選。</w:t>
      </w:r>
    </w:p>
    <w:p w:rsidR="00523D71" w:rsidRPr="00B051FA" w:rsidRDefault="00523D71" w:rsidP="003B4B0A">
      <w:pPr>
        <w:autoSpaceDE w:val="0"/>
        <w:autoSpaceDN w:val="0"/>
        <w:adjustRightInd w:val="0"/>
        <w:ind w:leftChars="100" w:left="1440" w:hangingChars="500" w:hanging="120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24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社團會議之表決，與社員個人有利害衝突時，該社員除列席說明外，不得行使表決權。</w:t>
      </w:r>
    </w:p>
    <w:p w:rsidR="00523D71" w:rsidRPr="00B051FA" w:rsidRDefault="00523D71" w:rsidP="003B4B0A">
      <w:pPr>
        <w:autoSpaceDE w:val="0"/>
        <w:autoSpaceDN w:val="0"/>
        <w:adjustRightInd w:val="0"/>
        <w:ind w:leftChars="100" w:left="24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25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學生社團各會議應作成記錄，經指導老師簽署後存查。</w:t>
      </w:r>
    </w:p>
    <w:p w:rsidR="00523D71" w:rsidRPr="00B051FA" w:rsidRDefault="00523D71" w:rsidP="003B4B0A">
      <w:pPr>
        <w:autoSpaceDE w:val="0"/>
        <w:autoSpaceDN w:val="0"/>
        <w:adjustRightInd w:val="0"/>
        <w:ind w:leftChars="100" w:left="1440" w:hangingChars="500" w:hanging="120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26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社團負責人應出席社團負責人研習會。社團負責人因故不能出席者，經課外活動組同意後，得委託社團幹部代表出席。</w:t>
      </w:r>
    </w:p>
    <w:p w:rsidR="00523D71" w:rsidRPr="00B051FA" w:rsidRDefault="00523D71" w:rsidP="003B4B0A">
      <w:pPr>
        <w:autoSpaceDE w:val="0"/>
        <w:autoSpaceDN w:val="0"/>
        <w:adjustRightInd w:val="0"/>
        <w:ind w:leftChars="100" w:left="24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27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社團各項會議應有指導老師列席輔導。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50" w:before="180"/>
        <w:ind w:leftChars="100" w:left="24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第四章</w:t>
      </w: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學生社團之活動</w:t>
      </w:r>
    </w:p>
    <w:p w:rsidR="00523D71" w:rsidRPr="00B051FA" w:rsidRDefault="00523D71" w:rsidP="003B4B0A">
      <w:pPr>
        <w:autoSpaceDE w:val="0"/>
        <w:autoSpaceDN w:val="0"/>
        <w:adjustRightInd w:val="0"/>
        <w:ind w:leftChars="100" w:left="2153" w:hangingChars="797" w:hanging="1913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28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一、社團因活動需要，得向</w:t>
      </w:r>
      <w:r w:rsidRPr="003B4B0A">
        <w:rPr>
          <w:rFonts w:ascii="標楷體" w:eastAsia="標楷體" w:hAnsi="Times New Roman" w:cs="標楷體" w:hint="eastAsia"/>
          <w:color w:val="000000"/>
          <w:kern w:val="0"/>
        </w:rPr>
        <w:t>課外活動組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申請配借辦公室，並依據「康寧學校財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lastRenderedPageBreak/>
        <w:t>團法人康寧大學課外活動器材借用管理辦法」借用器材。</w:t>
      </w:r>
    </w:p>
    <w:p w:rsidR="00523D71" w:rsidRPr="00B051FA" w:rsidRDefault="00523D71" w:rsidP="00B051FA">
      <w:pPr>
        <w:autoSpaceDE w:val="0"/>
        <w:autoSpaceDN w:val="0"/>
        <w:adjustRightInd w:val="0"/>
        <w:ind w:leftChars="583" w:left="1867" w:hangingChars="195" w:hanging="468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二、社團辦公室為社團活動之聯繫場所，不得作其他使用，並應愛惜公物，保持整潔。其應送備份鑰匙至</w:t>
      </w:r>
      <w:r w:rsidRPr="003B4B0A">
        <w:rPr>
          <w:rFonts w:ascii="標楷體" w:eastAsia="標楷體" w:hAnsi="Times New Roman" w:cs="標楷體" w:hint="eastAsia"/>
          <w:color w:val="000000"/>
          <w:kern w:val="0"/>
        </w:rPr>
        <w:t>課外活動組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保存，使用號碼鎖者，應將號碼向課外活動組報備。</w:t>
      </w:r>
    </w:p>
    <w:p w:rsidR="00523D71" w:rsidRPr="00B051FA" w:rsidRDefault="00523D71" w:rsidP="00B051FA">
      <w:pPr>
        <w:autoSpaceDE w:val="0"/>
        <w:autoSpaceDN w:val="0"/>
        <w:adjustRightInd w:val="0"/>
        <w:ind w:leftChars="560" w:left="1826" w:hangingChars="201" w:hanging="482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三、社團不依規定使用辦公室，課外活動組得隨時收回，並作適當處分。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25" w:before="90"/>
        <w:ind w:left="1788" w:hangingChars="745" w:hanging="1788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29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 xml:space="preserve">條　</w:t>
      </w:r>
      <w:r>
        <w:rPr>
          <w:rFonts w:ascii="標楷體" w:eastAsia="標楷體" w:hAnsi="Times New Roman" w:cs="標楷體"/>
          <w:color w:val="000000"/>
          <w:kern w:val="0"/>
        </w:rPr>
        <w:t xml:space="preserve">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一、學生社團舉辦各項活動，應擬具計畫報請課外活動組核備，並請指導老師輔導。</w:t>
      </w:r>
    </w:p>
    <w:p w:rsidR="00523D71" w:rsidRPr="00B051FA" w:rsidRDefault="00523D71" w:rsidP="006B7DD2">
      <w:pPr>
        <w:autoSpaceDE w:val="0"/>
        <w:autoSpaceDN w:val="0"/>
        <w:adjustRightInd w:val="0"/>
        <w:ind w:leftChars="549" w:left="1796" w:hangingChars="199" w:hanging="478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二、活動之申請、補助費用之請領、活動場地及器材之借用、海報之張貼及財務之處理，應依本校相關規定辦理之。</w:t>
      </w:r>
    </w:p>
    <w:p w:rsidR="00523D71" w:rsidRPr="00B051FA" w:rsidRDefault="00523D71" w:rsidP="006B7DD2">
      <w:pPr>
        <w:autoSpaceDE w:val="0"/>
        <w:autoSpaceDN w:val="0"/>
        <w:adjustRightInd w:val="0"/>
        <w:ind w:left="1200" w:hangingChars="500" w:hanging="120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30</w:t>
      </w: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對校外活動或行文，應經課外活動組核准，邀請校外社團或人士參加活動時亦同。各社團如舉辦旅遊、參觀、登山活動，必商請社團指導老師、本校教官或教職員擔任領隊，並依據「康寧學校財團法人康寧大學校外學生活動輔導辦法」申請。</w:t>
      </w:r>
    </w:p>
    <w:p w:rsidR="00523D71" w:rsidRPr="00B051FA" w:rsidRDefault="00523D71" w:rsidP="006B7DD2">
      <w:pPr>
        <w:autoSpaceDE w:val="0"/>
        <w:autoSpaceDN w:val="0"/>
        <w:adjustRightInd w:val="0"/>
        <w:ind w:left="1200" w:hangingChars="500" w:hanging="120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31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學生社團活動經費，除社員自行負擔及學校補助外，非經課外活動組核准，不得以任何方式接受校外補助。</w:t>
      </w:r>
    </w:p>
    <w:p w:rsidR="00523D71" w:rsidRPr="00B051FA" w:rsidRDefault="00523D71" w:rsidP="006B7DD2">
      <w:pPr>
        <w:autoSpaceDE w:val="0"/>
        <w:autoSpaceDN w:val="0"/>
        <w:adjustRightInd w:val="0"/>
        <w:ind w:left="1200" w:hangingChars="500" w:hanging="120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32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學生社團出版品之稿件、封面、插圖及照片等圖文責任自負，付印後一份陳送</w:t>
      </w:r>
      <w:r w:rsidRPr="006B7DD2">
        <w:rPr>
          <w:rFonts w:ascii="標楷體" w:eastAsia="標楷體" w:hAnsi="Times New Roman" w:cs="標楷體" w:hint="eastAsia"/>
          <w:color w:val="000000"/>
          <w:kern w:val="0"/>
        </w:rPr>
        <w:t>課外活動組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存查。</w:t>
      </w:r>
    </w:p>
    <w:p w:rsidR="00523D71" w:rsidRPr="00B051FA" w:rsidRDefault="00523D71" w:rsidP="006B7DD2">
      <w:pPr>
        <w:autoSpaceDE w:val="0"/>
        <w:autoSpaceDN w:val="0"/>
        <w:adjustRightInd w:val="0"/>
        <w:ind w:left="1200" w:hangingChars="500" w:hanging="1200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33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學生社團舉辦活動後，應填活動成果報告表，經指導老師簽署後送</w:t>
      </w:r>
      <w:r w:rsidRPr="006B7DD2">
        <w:rPr>
          <w:rFonts w:ascii="標楷體" w:eastAsia="標楷體" w:hAnsi="Times New Roman" w:cs="標楷體" w:hint="eastAsia"/>
          <w:color w:val="000000"/>
          <w:kern w:val="0"/>
        </w:rPr>
        <w:t>課外活動組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備查。</w:t>
      </w: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</w:p>
    <w:p w:rsidR="00523D71" w:rsidRPr="00B051FA" w:rsidRDefault="00523D71" w:rsidP="006B7DD2">
      <w:pPr>
        <w:autoSpaceDE w:val="0"/>
        <w:autoSpaceDN w:val="0"/>
        <w:adjustRightInd w:val="0"/>
        <w:ind w:left="1200" w:hangingChars="500" w:hanging="1200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34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學生社團之經費，應作成帳冊，經指導老師簽署後，於社團評鑑時送</w:t>
      </w:r>
      <w:r w:rsidRPr="006B7DD2">
        <w:rPr>
          <w:rFonts w:ascii="標楷體" w:eastAsia="標楷體" w:hAnsi="Times New Roman" w:cs="標楷體" w:hint="eastAsia"/>
          <w:color w:val="000000"/>
          <w:kern w:val="0"/>
        </w:rPr>
        <w:t>課外活動組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查核，學期結束並應向全體社員公布。</w:t>
      </w: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</w:p>
    <w:p w:rsidR="00523D71" w:rsidRPr="00B051FA" w:rsidRDefault="00523D71" w:rsidP="00B051FA">
      <w:pPr>
        <w:autoSpaceDE w:val="0"/>
        <w:autoSpaceDN w:val="0"/>
        <w:adjustRightInd w:val="0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35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本辦法對於學生社團活動之規定如有未盡事宜，悉依本校其他相關之規定辦理。</w:t>
      </w: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50" w:before="180"/>
        <w:ind w:leftChars="332" w:left="797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第五章</w:t>
      </w: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學生社團之評鑑</w:t>
      </w: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</w:p>
    <w:p w:rsidR="00523D71" w:rsidRPr="00B051FA" w:rsidRDefault="00523D71" w:rsidP="00B051FA">
      <w:pPr>
        <w:autoSpaceDE w:val="0"/>
        <w:autoSpaceDN w:val="0"/>
        <w:adjustRightInd w:val="0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36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學生社團應接受定期評鑑，評鑑日期由課外活動組定之。</w:t>
      </w: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</w:p>
    <w:p w:rsidR="00523D71" w:rsidRPr="00B051FA" w:rsidRDefault="00523D71" w:rsidP="006B7DD2">
      <w:pPr>
        <w:autoSpaceDE w:val="0"/>
        <w:autoSpaceDN w:val="0"/>
        <w:adjustRightInd w:val="0"/>
        <w:ind w:left="1200" w:hangingChars="500" w:hanging="120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37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學生社團之評鑑，以其組織、活動、經費運用、目的績效及對同學或社會影響為重點。</w:t>
      </w:r>
    </w:p>
    <w:p w:rsidR="00523D71" w:rsidRPr="00B051FA" w:rsidRDefault="00523D71" w:rsidP="006B7DD2">
      <w:pPr>
        <w:autoSpaceDE w:val="0"/>
        <w:autoSpaceDN w:val="0"/>
        <w:adjustRightInd w:val="0"/>
        <w:ind w:left="1200" w:hangingChars="500" w:hanging="120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38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學生社團之評鑑，由學生事務處</w:t>
      </w:r>
      <w:r w:rsidRPr="00B051FA">
        <w:rPr>
          <w:rFonts w:ascii="標楷體" w:eastAsia="標楷體" w:hAnsi="Times New Roman" w:cs="標楷體"/>
          <w:color w:val="000000"/>
          <w:kern w:val="0"/>
        </w:rPr>
        <w:t>(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課外活動組</w:t>
      </w:r>
      <w:r w:rsidRPr="00B051FA">
        <w:rPr>
          <w:rFonts w:ascii="標楷體" w:eastAsia="標楷體" w:hAnsi="Times New Roman" w:cs="標楷體"/>
          <w:color w:val="000000"/>
          <w:kern w:val="0"/>
        </w:rPr>
        <w:t>)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聘請校內外人士及學生代表為評鑑委員。</w:t>
      </w:r>
    </w:p>
    <w:p w:rsidR="00523D71" w:rsidRPr="00B051FA" w:rsidRDefault="00523D71" w:rsidP="006B7DD2">
      <w:pPr>
        <w:autoSpaceDE w:val="0"/>
        <w:autoSpaceDN w:val="0"/>
        <w:adjustRightInd w:val="0"/>
        <w:ind w:left="1200" w:hangingChars="500" w:hanging="120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39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學生社團評鑑之結果，由課外活動組依優劣，分別獎懲，若拒絕接受評鑑者，得依法解散。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50" w:before="180"/>
        <w:ind w:leftChars="332" w:left="79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第六章</w:t>
      </w: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學生社團之獎懲與補助</w:t>
      </w:r>
    </w:p>
    <w:p w:rsidR="00523D71" w:rsidRPr="00B051FA" w:rsidRDefault="00523D71" w:rsidP="00B051FA">
      <w:pPr>
        <w:autoSpaceDE w:val="0"/>
        <w:autoSpaceDN w:val="0"/>
        <w:adjustRightInd w:val="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40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學生社團合於下列情形之一，著有績效者，得酌予獎勵：</w:t>
      </w:r>
    </w:p>
    <w:p w:rsidR="00523D71" w:rsidRPr="00B051FA" w:rsidRDefault="00523D71" w:rsidP="006B7DD2">
      <w:pPr>
        <w:numPr>
          <w:ilvl w:val="0"/>
          <w:numId w:val="9"/>
        </w:numPr>
        <w:autoSpaceDE w:val="0"/>
        <w:autoSpaceDN w:val="0"/>
        <w:adjustRightInd w:val="0"/>
        <w:ind w:leftChars="350" w:left="840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一、激勵同學自強愛國情操。</w:t>
      </w:r>
    </w:p>
    <w:p w:rsidR="00523D71" w:rsidRPr="00B051FA" w:rsidRDefault="00523D71" w:rsidP="006B7DD2">
      <w:pPr>
        <w:numPr>
          <w:ilvl w:val="0"/>
          <w:numId w:val="9"/>
        </w:numPr>
        <w:autoSpaceDE w:val="0"/>
        <w:autoSpaceDN w:val="0"/>
        <w:adjustRightInd w:val="0"/>
        <w:ind w:leftChars="350" w:left="840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二、服務同學、地方或社會。</w:t>
      </w:r>
    </w:p>
    <w:p w:rsidR="00523D71" w:rsidRPr="00B051FA" w:rsidRDefault="00523D71" w:rsidP="006B7DD2">
      <w:pPr>
        <w:numPr>
          <w:ilvl w:val="0"/>
          <w:numId w:val="9"/>
        </w:numPr>
        <w:autoSpaceDE w:val="0"/>
        <w:autoSpaceDN w:val="0"/>
        <w:adjustRightInd w:val="0"/>
        <w:ind w:leftChars="350" w:left="840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三、表現良好，增進校譽。</w:t>
      </w:r>
    </w:p>
    <w:p w:rsidR="00523D71" w:rsidRPr="00B051FA" w:rsidRDefault="00523D71" w:rsidP="006B7DD2">
      <w:pPr>
        <w:numPr>
          <w:ilvl w:val="0"/>
          <w:numId w:val="9"/>
        </w:numPr>
        <w:autoSpaceDE w:val="0"/>
        <w:autoSpaceDN w:val="0"/>
        <w:adjustRightInd w:val="0"/>
        <w:ind w:leftChars="350" w:left="840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四、安定求學環境。</w:t>
      </w:r>
    </w:p>
    <w:p w:rsidR="00523D71" w:rsidRPr="00B051FA" w:rsidRDefault="00523D71" w:rsidP="006B7DD2">
      <w:pPr>
        <w:numPr>
          <w:ilvl w:val="0"/>
          <w:numId w:val="9"/>
        </w:numPr>
        <w:autoSpaceDE w:val="0"/>
        <w:autoSpaceDN w:val="0"/>
        <w:adjustRightInd w:val="0"/>
        <w:ind w:leftChars="350" w:left="840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五、提高讀書風氣。</w:t>
      </w:r>
    </w:p>
    <w:p w:rsidR="00523D71" w:rsidRPr="00B051FA" w:rsidRDefault="00523D71" w:rsidP="006B7DD2">
      <w:pPr>
        <w:numPr>
          <w:ilvl w:val="0"/>
          <w:numId w:val="9"/>
        </w:numPr>
        <w:autoSpaceDE w:val="0"/>
        <w:autoSpaceDN w:val="0"/>
        <w:adjustRightInd w:val="0"/>
        <w:ind w:leftChars="350" w:left="840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六、帶動中小學成效良好者。</w:t>
      </w:r>
    </w:p>
    <w:p w:rsidR="00523D71" w:rsidRPr="00B051FA" w:rsidRDefault="00523D71" w:rsidP="00B051FA">
      <w:pPr>
        <w:autoSpaceDE w:val="0"/>
        <w:autoSpaceDN w:val="0"/>
        <w:adjustRightInd w:val="0"/>
        <w:ind w:left="1440" w:hangingChars="600" w:hanging="144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41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學生社團之評鑑成績未滿七十分者，得酌減其補助；其成績未滿六十分者，停止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lastRenderedPageBreak/>
        <w:t>補助。</w:t>
      </w:r>
    </w:p>
    <w:p w:rsidR="00523D71" w:rsidRPr="00B051FA" w:rsidRDefault="00523D71" w:rsidP="006B7DD2">
      <w:pPr>
        <w:autoSpaceDE w:val="0"/>
        <w:autoSpaceDN w:val="0"/>
        <w:adjustRightInd w:val="0"/>
        <w:ind w:left="1680" w:hangingChars="700" w:hanging="168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42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一、學生社團負責人及其成員所為之活動，或發表之文件、刊物有下列行為之一者，依校規提付懲戒之：</w:t>
      </w:r>
    </w:p>
    <w:p w:rsidR="00523D71" w:rsidRPr="00B051FA" w:rsidRDefault="00523D71" w:rsidP="006B7DD2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（一）違背法令者。</w:t>
      </w:r>
    </w:p>
    <w:p w:rsidR="00523D71" w:rsidRPr="00B051FA" w:rsidRDefault="00523D71" w:rsidP="006B7DD2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（二）違反本規則或其他校頒法規者。</w:t>
      </w:r>
    </w:p>
    <w:p w:rsidR="00523D71" w:rsidRPr="00B051FA" w:rsidRDefault="00523D71" w:rsidP="006B7DD2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（三）妨礙公共安全或秩序者。</w:t>
      </w:r>
    </w:p>
    <w:p w:rsidR="00523D71" w:rsidRPr="00B051FA" w:rsidRDefault="00523D71" w:rsidP="006B7DD2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（四）惡意攻訐有損學校聲譽者。</w:t>
      </w:r>
    </w:p>
    <w:p w:rsidR="00523D71" w:rsidRPr="00B051FA" w:rsidRDefault="00523D71" w:rsidP="006B7DD2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（五）散布謠言或聚眾要挾者。</w:t>
      </w:r>
    </w:p>
    <w:p w:rsidR="00523D71" w:rsidRPr="00B051FA" w:rsidRDefault="00523D71" w:rsidP="006B7DD2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（六）侵占社團或公共財物者。</w:t>
      </w:r>
    </w:p>
    <w:p w:rsidR="00523D71" w:rsidRPr="00B051FA" w:rsidRDefault="00523D71" w:rsidP="006B7DD2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（七）損毀或浪費公共財物，情節重者。</w:t>
      </w:r>
    </w:p>
    <w:p w:rsidR="00523D71" w:rsidRPr="00B051FA" w:rsidRDefault="00523D71" w:rsidP="006B7DD2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（八）言詞粗劣或行為失檢，且不服勸導，有失學生之風度者。</w:t>
      </w:r>
    </w:p>
    <w:p w:rsidR="00523D71" w:rsidRPr="00B051FA" w:rsidRDefault="00523D71" w:rsidP="006B7DD2">
      <w:pPr>
        <w:autoSpaceDE w:val="0"/>
        <w:autoSpaceDN w:val="0"/>
        <w:adjustRightInd w:val="0"/>
        <w:ind w:leftChars="499" w:left="1678" w:hangingChars="200" w:hanging="480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二、學生社團其有前項情形之一者，學校得斟酌情節，令該社團停止活動、改組、或解散。</w:t>
      </w:r>
    </w:p>
    <w:p w:rsidR="00523D71" w:rsidRPr="00B051FA" w:rsidRDefault="00523D71" w:rsidP="00B051FA">
      <w:pPr>
        <w:autoSpaceDE w:val="0"/>
        <w:autoSpaceDN w:val="0"/>
        <w:adjustRightInd w:val="0"/>
        <w:ind w:left="1445" w:hangingChars="602" w:hanging="1445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43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學生社團違反本辦法第二十九條、第三十三條之規定，得予酌情節輕重實施懲處。</w:t>
      </w:r>
    </w:p>
    <w:p w:rsidR="00523D71" w:rsidRPr="00B051FA" w:rsidRDefault="00523D71" w:rsidP="006B7DD2">
      <w:pPr>
        <w:autoSpaceDE w:val="0"/>
        <w:autoSpaceDN w:val="0"/>
        <w:adjustRightInd w:val="0"/>
        <w:ind w:left="1200" w:hangingChars="500" w:hanging="120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44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社團負責人違反本辦法第二十五條之規定者，課外活動組得對其社團酌情節輕重實施懲處，並列為社團評鑑之成績。</w:t>
      </w:r>
    </w:p>
    <w:p w:rsidR="00523D71" w:rsidRPr="00B051FA" w:rsidRDefault="00523D71" w:rsidP="006B7DD2">
      <w:pPr>
        <w:autoSpaceDE w:val="0"/>
        <w:autoSpaceDN w:val="0"/>
        <w:adjustRightInd w:val="0"/>
        <w:ind w:left="1200" w:hangingChars="500" w:hanging="120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45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社團活動經費之運用，如有浮報、不清、挪用或浪費之情形，學生事務處除得對社團負責人及有關學生，依本辦法第四十二條之規定，斟酌議處外，並得限期追繳賠償及停止以後之申請補助。</w:t>
      </w:r>
    </w:p>
    <w:p w:rsidR="00523D71" w:rsidRPr="00B051FA" w:rsidRDefault="00523D71" w:rsidP="006B7DD2">
      <w:pPr>
        <w:autoSpaceDE w:val="0"/>
        <w:autoSpaceDN w:val="0"/>
        <w:adjustRightInd w:val="0"/>
        <w:ind w:left="1200" w:hangingChars="500" w:hanging="120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46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學生社團違反本辦法第十五條、第十六條、第二十一條、第二十四條之規定者，得令其限期改正，逾期不改正者得令其改組。</w:t>
      </w:r>
    </w:p>
    <w:p w:rsidR="00523D71" w:rsidRPr="00B051FA" w:rsidRDefault="00523D71" w:rsidP="006B7DD2">
      <w:pPr>
        <w:autoSpaceDE w:val="0"/>
        <w:autoSpaceDN w:val="0"/>
        <w:adjustRightInd w:val="0"/>
        <w:ind w:left="1200" w:hangingChars="500" w:hanging="120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47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學生社團有違規情事，除社團依本辦法處分外，其負責人及行為人仍得依學則處罰之。</w:t>
      </w:r>
    </w:p>
    <w:p w:rsidR="00523D71" w:rsidRPr="00B051FA" w:rsidRDefault="00523D71" w:rsidP="00B051FA">
      <w:pPr>
        <w:autoSpaceDE w:val="0"/>
        <w:autoSpaceDN w:val="0"/>
        <w:adjustRightInd w:val="0"/>
        <w:ind w:left="1445" w:hangingChars="602" w:hanging="1445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48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未依本辦法組織成立之學生社團，課外活動組得予取締，其行為人依學則處理之。</w:t>
      </w:r>
    </w:p>
    <w:p w:rsidR="00523D71" w:rsidRPr="00B051FA" w:rsidRDefault="00523D71" w:rsidP="00B051FA">
      <w:pPr>
        <w:autoSpaceDE w:val="0"/>
        <w:autoSpaceDN w:val="0"/>
        <w:adjustRightInd w:val="0"/>
        <w:ind w:left="1445" w:hangingChars="602" w:hanging="1445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49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以不正當方法干擾社團正常活動者，得依學則處罰之。</w:t>
      </w:r>
    </w:p>
    <w:p w:rsidR="00523D71" w:rsidRPr="00B051FA" w:rsidRDefault="00523D71" w:rsidP="006B7DD2">
      <w:pPr>
        <w:autoSpaceDE w:val="0"/>
        <w:autoSpaceDN w:val="0"/>
        <w:adjustRightInd w:val="0"/>
        <w:ind w:leftChars="15" w:left="1200" w:hangingChars="485" w:hanging="1164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  <w:r>
        <w:rPr>
          <w:rFonts w:ascii="標楷體" w:eastAsia="標楷體" w:hAnsi="Times New Roman" w:cs="標楷體"/>
          <w:color w:val="000000"/>
          <w:kern w:val="0"/>
        </w:rPr>
        <w:t>50</w:t>
      </w:r>
      <w:r w:rsidRPr="00B051FA">
        <w:rPr>
          <w:rFonts w:ascii="標楷體" w:eastAsia="標楷體" w:hAnsi="Times New Roman" w:cs="標楷體"/>
          <w:color w:val="000000"/>
          <w:kern w:val="0"/>
        </w:rPr>
        <w:t xml:space="preserve">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本校學生社團若參加帶動中小學、社區服務或其他服務性活動時，學生事務處（</w:t>
      </w:r>
      <w:r w:rsidRPr="006B7DD2">
        <w:rPr>
          <w:rFonts w:ascii="標楷體" w:eastAsia="標楷體" w:hAnsi="Times New Roman" w:cs="標楷體" w:hint="eastAsia"/>
          <w:color w:val="000000"/>
          <w:kern w:val="0"/>
        </w:rPr>
        <w:t>課外活動組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）得頒發服務時數證明書。</w:t>
      </w:r>
    </w:p>
    <w:p w:rsidR="00523D71" w:rsidRPr="00B051FA" w:rsidRDefault="00523D71" w:rsidP="0001638B">
      <w:pPr>
        <w:autoSpaceDE w:val="0"/>
        <w:autoSpaceDN w:val="0"/>
        <w:adjustRightInd w:val="0"/>
        <w:spacing w:beforeLines="50" w:before="180"/>
        <w:ind w:leftChars="332" w:left="797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/>
          <w:color w:val="000000"/>
          <w:kern w:val="0"/>
        </w:rPr>
        <w:t xml:space="preserve"> 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第七章　社團移交</w:t>
      </w:r>
    </w:p>
    <w:p w:rsidR="00523D71" w:rsidRPr="00B051FA" w:rsidRDefault="00523D71" w:rsidP="006B7DD2">
      <w:pPr>
        <w:autoSpaceDE w:val="0"/>
        <w:autoSpaceDN w:val="0"/>
        <w:adjustRightInd w:val="0"/>
        <w:ind w:left="1200" w:hangingChars="500" w:hanging="120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51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原任之社團負責人應將該社團之各項工作，及應辦之移交手續於改選後學期結束前實施。</w:t>
      </w:r>
    </w:p>
    <w:p w:rsidR="00523D71" w:rsidRPr="00B051FA" w:rsidRDefault="00523D71" w:rsidP="006B7DD2">
      <w:pPr>
        <w:autoSpaceDE w:val="0"/>
        <w:autoSpaceDN w:val="0"/>
        <w:adjustRightInd w:val="0"/>
        <w:ind w:leftChars="-2" w:left="1200" w:hangingChars="502" w:hanging="1205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52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各社團歷年之活動資料如會議紀錄、公物財產、印信等均正式移交並填寫財產移交清冊三份，移交人、監交人應簽名蓋章以示徵信。新舊任社團負責人各存一份，一份送</w:t>
      </w:r>
      <w:r w:rsidRPr="006B7DD2">
        <w:rPr>
          <w:rFonts w:ascii="標楷體" w:eastAsia="標楷體" w:hAnsi="Times New Roman" w:cs="標楷體" w:hint="eastAsia"/>
          <w:color w:val="000000"/>
          <w:kern w:val="0"/>
        </w:rPr>
        <w:t>課外活動組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核備，並應將未完成之工作交接清楚以便繼續辦理，社團文卷</w:t>
      </w:r>
      <w:r w:rsidRPr="00B051FA">
        <w:rPr>
          <w:rFonts w:ascii="Times New Roman" w:eastAsia="標楷體" w:hAnsi="Times New Roman" w:cs="Times New Roman"/>
          <w:color w:val="000000"/>
          <w:kern w:val="0"/>
        </w:rPr>
        <w:t>(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包括文書、帳簿、單據活動攝影等</w:t>
      </w:r>
      <w:r w:rsidRPr="00B051FA">
        <w:rPr>
          <w:rFonts w:ascii="Times New Roman" w:eastAsia="標楷體" w:hAnsi="Times New Roman" w:cs="Times New Roman"/>
          <w:color w:val="000000"/>
          <w:kern w:val="0"/>
        </w:rPr>
        <w:t>)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應加注意保管，裝訂成冊，交接時列入移交。</w:t>
      </w:r>
    </w:p>
    <w:p w:rsidR="00523D71" w:rsidRPr="00B051FA" w:rsidRDefault="00523D71" w:rsidP="006B7DD2">
      <w:pPr>
        <w:autoSpaceDE w:val="0"/>
        <w:autoSpaceDN w:val="0"/>
        <w:adjustRightInd w:val="0"/>
        <w:ind w:left="1200" w:hangingChars="500" w:hanging="120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53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凡本校之學生社團，其社團財產屬於社團全體社員所有，由社長負責保管，指導老師負責監督，經費收支亦同。</w:t>
      </w:r>
    </w:p>
    <w:p w:rsidR="00523D71" w:rsidRPr="00B051FA" w:rsidRDefault="00523D71" w:rsidP="006B7DD2">
      <w:pPr>
        <w:autoSpaceDE w:val="0"/>
        <w:autoSpaceDN w:val="0"/>
        <w:adjustRightInd w:val="0"/>
        <w:ind w:left="1200" w:hangingChars="500" w:hanging="120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54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社團財物應建立財產登記卡，每一社團一式二份，一份由社團保管，一份由</w:t>
      </w:r>
      <w:r w:rsidRPr="006B7DD2">
        <w:rPr>
          <w:rFonts w:ascii="標楷體" w:eastAsia="標楷體" w:hAnsi="Times New Roman" w:cs="標楷體" w:hint="eastAsia"/>
          <w:color w:val="000000"/>
          <w:kern w:val="0"/>
        </w:rPr>
        <w:t>課外活動組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保管，登記表應載明財物名稱、財產價值、財物之來源及日期，登記表以財物隨過隨建為原則。</w:t>
      </w:r>
    </w:p>
    <w:p w:rsidR="00523D71" w:rsidRPr="00B051FA" w:rsidRDefault="00523D71" w:rsidP="00B051FA">
      <w:pPr>
        <w:autoSpaceDE w:val="0"/>
        <w:autoSpaceDN w:val="0"/>
        <w:adjustRightInd w:val="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55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社團財物如有短缺不符時，應由各社團負責賠償。</w:t>
      </w:r>
    </w:p>
    <w:p w:rsidR="00523D71" w:rsidRPr="00B051FA" w:rsidRDefault="00523D71" w:rsidP="00B051FA">
      <w:pPr>
        <w:autoSpaceDE w:val="0"/>
        <w:autoSpaceDN w:val="0"/>
        <w:adjustRightInd w:val="0"/>
        <w:jc w:val="both"/>
        <w:rPr>
          <w:rFonts w:ascii="標楷體" w:eastAsia="標楷體" w:hAnsi="Times New Roman" w:cs="Times New Roman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lastRenderedPageBreak/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56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各社團資料應依規定移交保密，如將資料外洩並做為不法使用者，將依法論處。</w:t>
      </w:r>
    </w:p>
    <w:p w:rsidR="00523D71" w:rsidRPr="00B051FA" w:rsidRDefault="00523D71" w:rsidP="006B7DD2">
      <w:pPr>
        <w:autoSpaceDE w:val="0"/>
        <w:autoSpaceDN w:val="0"/>
        <w:adjustRightInd w:val="0"/>
        <w:ind w:left="1200" w:hangingChars="500" w:hanging="1200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57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學生社團若經營不善宣告倒社時，應確實清點剩餘之經費及器材，並移交本校學生會作為舉辦全校性活動之用。</w:t>
      </w:r>
    </w:p>
    <w:p w:rsidR="00523D71" w:rsidRPr="00B051FA" w:rsidRDefault="00523D71" w:rsidP="00B051FA">
      <w:pPr>
        <w:autoSpaceDE w:val="0"/>
        <w:autoSpaceDN w:val="0"/>
        <w:adjustRightInd w:val="0"/>
        <w:ind w:left="1445" w:hangingChars="602" w:hanging="1445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/>
          <w:color w:val="000000"/>
          <w:kern w:val="0"/>
        </w:rPr>
        <w:t xml:space="preserve">       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第八章　附則</w:t>
      </w:r>
    </w:p>
    <w:p w:rsidR="00523D71" w:rsidRPr="00B051FA" w:rsidRDefault="00523D71" w:rsidP="00B051FA">
      <w:pPr>
        <w:autoSpaceDE w:val="0"/>
        <w:autoSpaceDN w:val="0"/>
        <w:adjustRightInd w:val="0"/>
        <w:ind w:left="1445" w:hangingChars="602" w:hanging="1445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58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學生參與社團，至多三個。</w:t>
      </w:r>
    </w:p>
    <w:p w:rsidR="00523D71" w:rsidRPr="00B051FA" w:rsidRDefault="00523D71" w:rsidP="00B051FA">
      <w:pPr>
        <w:autoSpaceDE w:val="0"/>
        <w:autoSpaceDN w:val="0"/>
        <w:adjustRightInd w:val="0"/>
        <w:ind w:left="1445" w:hangingChars="602" w:hanging="1445"/>
        <w:jc w:val="both"/>
        <w:rPr>
          <w:rFonts w:ascii="標楷體" w:eastAsia="標楷體" w:hAnsi="Times New Roman" w:cs="標楷體"/>
          <w:color w:val="000000"/>
          <w:kern w:val="0"/>
        </w:rPr>
      </w:pPr>
      <w:r w:rsidRPr="00B051FA">
        <w:rPr>
          <w:rFonts w:ascii="標楷體" w:eastAsia="標楷體" w:hAnsi="Times New Roman" w:cs="標楷體" w:hint="eastAsia"/>
          <w:color w:val="000000"/>
          <w:kern w:val="0"/>
        </w:rPr>
        <w:t>第</w:t>
      </w:r>
      <w:r>
        <w:rPr>
          <w:rFonts w:ascii="標楷體" w:eastAsia="標楷體" w:hAnsi="Times New Roman" w:cs="標楷體"/>
          <w:color w:val="000000"/>
          <w:kern w:val="0"/>
        </w:rPr>
        <w:t xml:space="preserve"> 59 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條　本辦法經學生事務會議通過，校長核</w:t>
      </w:r>
      <w:r>
        <w:rPr>
          <w:rFonts w:ascii="標楷體" w:eastAsia="標楷體" w:hAnsi="Times New Roman" w:cs="標楷體" w:hint="eastAsia"/>
          <w:color w:val="000000"/>
          <w:kern w:val="0"/>
        </w:rPr>
        <w:t>定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後公</w:t>
      </w:r>
      <w:r>
        <w:rPr>
          <w:rFonts w:ascii="標楷體" w:eastAsia="標楷體" w:hAnsi="Times New Roman" w:cs="標楷體" w:hint="eastAsia"/>
          <w:color w:val="000000"/>
          <w:kern w:val="0"/>
        </w:rPr>
        <w:t>布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施</w:t>
      </w:r>
      <w:r>
        <w:rPr>
          <w:rFonts w:ascii="標楷體" w:eastAsia="標楷體" w:hAnsi="Times New Roman" w:cs="標楷體" w:hint="eastAsia"/>
          <w:color w:val="000000"/>
          <w:kern w:val="0"/>
        </w:rPr>
        <w:t>行</w:t>
      </w:r>
      <w:r w:rsidRPr="00B051FA">
        <w:rPr>
          <w:rFonts w:ascii="標楷體" w:eastAsia="標楷體" w:hAnsi="Times New Roman" w:cs="標楷體" w:hint="eastAsia"/>
          <w:color w:val="000000"/>
          <w:kern w:val="0"/>
        </w:rPr>
        <w:t>，修正時亦同。</w:t>
      </w:r>
    </w:p>
    <w:sectPr w:rsidR="00523D71" w:rsidRPr="00B051FA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FE" w:rsidRDefault="00BE2BFE" w:rsidP="00116C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2BFE" w:rsidRDefault="00BE2BFE" w:rsidP="00116C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FE" w:rsidRDefault="00BE2BFE" w:rsidP="00116C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2BFE" w:rsidRDefault="00BE2BFE" w:rsidP="00116C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4319D01F"/>
    <w:multiLevelType w:val="hybridMultilevel"/>
    <w:tmpl w:val="409D25E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1F77CC5"/>
    <w:multiLevelType w:val="hybridMultilevel"/>
    <w:tmpl w:val="16285CE0"/>
    <w:lvl w:ilvl="0" w:tplc="345AD3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05B00"/>
    <w:rsid w:val="00010292"/>
    <w:rsid w:val="0001638B"/>
    <w:rsid w:val="00033AC2"/>
    <w:rsid w:val="00045215"/>
    <w:rsid w:val="00063D3B"/>
    <w:rsid w:val="00071360"/>
    <w:rsid w:val="000C5639"/>
    <w:rsid w:val="00103087"/>
    <w:rsid w:val="00116C34"/>
    <w:rsid w:val="00117E1D"/>
    <w:rsid w:val="0015335B"/>
    <w:rsid w:val="001718B3"/>
    <w:rsid w:val="00180D9A"/>
    <w:rsid w:val="001872E6"/>
    <w:rsid w:val="00194891"/>
    <w:rsid w:val="001A63F5"/>
    <w:rsid w:val="001A70E3"/>
    <w:rsid w:val="001E0507"/>
    <w:rsid w:val="00253487"/>
    <w:rsid w:val="00262592"/>
    <w:rsid w:val="00281E12"/>
    <w:rsid w:val="002A13B6"/>
    <w:rsid w:val="002B4A60"/>
    <w:rsid w:val="00317486"/>
    <w:rsid w:val="00325BAD"/>
    <w:rsid w:val="00336E0E"/>
    <w:rsid w:val="003B4B0A"/>
    <w:rsid w:val="003B7F1C"/>
    <w:rsid w:val="003C5A53"/>
    <w:rsid w:val="00443846"/>
    <w:rsid w:val="00445A41"/>
    <w:rsid w:val="00461850"/>
    <w:rsid w:val="00477F1D"/>
    <w:rsid w:val="0049770C"/>
    <w:rsid w:val="004B20A1"/>
    <w:rsid w:val="004B3E4F"/>
    <w:rsid w:val="004C4EB0"/>
    <w:rsid w:val="00523D71"/>
    <w:rsid w:val="00526CE1"/>
    <w:rsid w:val="0052746E"/>
    <w:rsid w:val="00533060"/>
    <w:rsid w:val="00543D54"/>
    <w:rsid w:val="00575528"/>
    <w:rsid w:val="005C7542"/>
    <w:rsid w:val="005E043D"/>
    <w:rsid w:val="006037A0"/>
    <w:rsid w:val="006350BA"/>
    <w:rsid w:val="00656D70"/>
    <w:rsid w:val="00674F82"/>
    <w:rsid w:val="006A6381"/>
    <w:rsid w:val="006B7DD2"/>
    <w:rsid w:val="006D684B"/>
    <w:rsid w:val="006F04F9"/>
    <w:rsid w:val="007008F9"/>
    <w:rsid w:val="00721C7E"/>
    <w:rsid w:val="00742DD8"/>
    <w:rsid w:val="007573B2"/>
    <w:rsid w:val="00765F7E"/>
    <w:rsid w:val="00772E25"/>
    <w:rsid w:val="007B0F4A"/>
    <w:rsid w:val="007C682A"/>
    <w:rsid w:val="007C7BB3"/>
    <w:rsid w:val="007E4D52"/>
    <w:rsid w:val="007E5A35"/>
    <w:rsid w:val="007F1027"/>
    <w:rsid w:val="00807B45"/>
    <w:rsid w:val="00811B3D"/>
    <w:rsid w:val="008248ED"/>
    <w:rsid w:val="00880CFA"/>
    <w:rsid w:val="00885E2C"/>
    <w:rsid w:val="008A7C01"/>
    <w:rsid w:val="008F25EB"/>
    <w:rsid w:val="00945CE6"/>
    <w:rsid w:val="009555E2"/>
    <w:rsid w:val="00991374"/>
    <w:rsid w:val="009A2ED0"/>
    <w:rsid w:val="009A7486"/>
    <w:rsid w:val="009B7FED"/>
    <w:rsid w:val="009D66B0"/>
    <w:rsid w:val="009E5E5D"/>
    <w:rsid w:val="00A07240"/>
    <w:rsid w:val="00A770CE"/>
    <w:rsid w:val="00A82041"/>
    <w:rsid w:val="00A825CB"/>
    <w:rsid w:val="00A875C0"/>
    <w:rsid w:val="00A929D3"/>
    <w:rsid w:val="00AA23E7"/>
    <w:rsid w:val="00AB5D4D"/>
    <w:rsid w:val="00AF3B6D"/>
    <w:rsid w:val="00B046D6"/>
    <w:rsid w:val="00B051FA"/>
    <w:rsid w:val="00BA78B1"/>
    <w:rsid w:val="00BB37E3"/>
    <w:rsid w:val="00BE2BFE"/>
    <w:rsid w:val="00BE7C13"/>
    <w:rsid w:val="00BF4B2E"/>
    <w:rsid w:val="00C04254"/>
    <w:rsid w:val="00C1068F"/>
    <w:rsid w:val="00C27235"/>
    <w:rsid w:val="00C27DDF"/>
    <w:rsid w:val="00C31732"/>
    <w:rsid w:val="00CA19A7"/>
    <w:rsid w:val="00CC4CDB"/>
    <w:rsid w:val="00CF2773"/>
    <w:rsid w:val="00D15A99"/>
    <w:rsid w:val="00D2769B"/>
    <w:rsid w:val="00DB2FB9"/>
    <w:rsid w:val="00DC37AD"/>
    <w:rsid w:val="00DC77F0"/>
    <w:rsid w:val="00DD4980"/>
    <w:rsid w:val="00DE0566"/>
    <w:rsid w:val="00DF4FC4"/>
    <w:rsid w:val="00E4373B"/>
    <w:rsid w:val="00E95A5A"/>
    <w:rsid w:val="00EC2087"/>
    <w:rsid w:val="00EC3870"/>
    <w:rsid w:val="00F00840"/>
    <w:rsid w:val="00F26135"/>
    <w:rsid w:val="00F26D1D"/>
    <w:rsid w:val="00F4356B"/>
    <w:rsid w:val="00F747B5"/>
    <w:rsid w:val="00F806C4"/>
    <w:rsid w:val="00FE1C65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sz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sz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styleId="a8">
    <w:name w:val="Strong"/>
    <w:uiPriority w:val="99"/>
    <w:qFormat/>
    <w:rsid w:val="007C682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713</Words>
  <Characters>4066</Characters>
  <Application>Microsoft Office Word</Application>
  <DocSecurity>0</DocSecurity>
  <Lines>33</Lines>
  <Paragraphs>9</Paragraphs>
  <ScaleCrop>false</ScaleCrop>
  <Company>Net School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劉怡伶</cp:lastModifiedBy>
  <cp:revision>31</cp:revision>
  <cp:lastPrinted>2014-11-18T10:16:00Z</cp:lastPrinted>
  <dcterms:created xsi:type="dcterms:W3CDTF">2014-11-05T03:11:00Z</dcterms:created>
  <dcterms:modified xsi:type="dcterms:W3CDTF">2015-09-23T01:37:00Z</dcterms:modified>
</cp:coreProperties>
</file>