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193A" w:rsidRDefault="00F84BCF">
      <w:pPr>
        <w:widowControl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康寧學校財團法人康寧大學數位應用學系</w:t>
      </w:r>
    </w:p>
    <w:p w:rsidR="00D0193A" w:rsidRDefault="00F84BCF">
      <w:pPr>
        <w:widowControl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創客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盃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專題競賽獎學金作業要點</w:t>
      </w:r>
    </w:p>
    <w:p w:rsidR="00D0193A" w:rsidRDefault="00F84BCF">
      <w:pPr>
        <w:widowControl w:val="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40"/>
          <w:szCs w:val="40"/>
        </w:rPr>
        <w:t xml:space="preserve">                       </w:t>
      </w:r>
    </w:p>
    <w:p w:rsidR="00D0193A" w:rsidRDefault="00F84BCF">
      <w:pPr>
        <w:widowControl w:val="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中華民國106年6月27日系</w:t>
      </w:r>
      <w:proofErr w:type="gramStart"/>
      <w:r>
        <w:rPr>
          <w:rFonts w:ascii="標楷體" w:eastAsia="標楷體" w:hAnsi="標楷體" w:cs="標楷體"/>
        </w:rPr>
        <w:t>務</w:t>
      </w:r>
      <w:proofErr w:type="gramEnd"/>
      <w:r>
        <w:rPr>
          <w:rFonts w:ascii="標楷體" w:eastAsia="標楷體" w:hAnsi="標楷體" w:cs="標楷體"/>
        </w:rPr>
        <w:t>會議</w:t>
      </w:r>
      <w:r w:rsidR="002D0E4B">
        <w:rPr>
          <w:rFonts w:ascii="標楷體" w:eastAsia="標楷體" w:hAnsi="標楷體" w:cs="標楷體" w:hint="eastAsia"/>
        </w:rPr>
        <w:t>訂定</w:t>
      </w:r>
    </w:p>
    <w:p w:rsidR="002D0E4B" w:rsidRDefault="002D0E4B" w:rsidP="002D0E4B">
      <w:pPr>
        <w:jc w:val="right"/>
        <w:rPr>
          <w:rFonts w:eastAsia="標楷體" w:hAnsi="標楷體"/>
        </w:rPr>
      </w:pPr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8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16</w:t>
      </w:r>
      <w:r>
        <w:rPr>
          <w:rFonts w:eastAsia="標楷體" w:hAnsi="標楷體" w:hint="eastAsia"/>
        </w:rPr>
        <w:t>日獎助學金審查委員會議</w:t>
      </w:r>
      <w:r w:rsidRPr="004B20A1">
        <w:rPr>
          <w:rFonts w:ascii="標楷體" w:eastAsia="標楷體" w:hAnsi="標楷體" w:hint="eastAsia"/>
        </w:rPr>
        <w:t>訂定</w:t>
      </w:r>
    </w:p>
    <w:p w:rsidR="00D0193A" w:rsidRPr="002D0E4B" w:rsidRDefault="00D0193A">
      <w:pPr>
        <w:widowControl w:val="0"/>
        <w:jc w:val="right"/>
        <w:rPr>
          <w:rFonts w:ascii="標楷體" w:eastAsia="標楷體" w:hAnsi="標楷體" w:cs="標楷體"/>
        </w:rPr>
      </w:pPr>
    </w:p>
    <w:p w:rsidR="00D0193A" w:rsidRDefault="00F84BCF">
      <w:pPr>
        <w:widowControl w:val="0"/>
        <w:tabs>
          <w:tab w:val="left" w:pos="1260"/>
        </w:tabs>
        <w:spacing w:before="120" w:line="360" w:lineRule="auto"/>
        <w:ind w:left="1280" w:hanging="128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第1 條</w:t>
      </w:r>
      <w:r>
        <w:rPr>
          <w:rFonts w:ascii="標楷體" w:eastAsia="標楷體" w:hAnsi="標楷體" w:cs="標楷體"/>
          <w:sz w:val="24"/>
          <w:szCs w:val="24"/>
        </w:rPr>
        <w:tab/>
        <w:t>康寧學校財團法人康寧大學數位應用學系(以下簡稱本系)</w:t>
      </w:r>
      <w:r w:rsidR="002F43AE">
        <w:rPr>
          <w:rFonts w:ascii="標楷體" w:eastAsia="標楷體" w:hAnsi="標楷體" w:cs="標楷體"/>
          <w:sz w:val="24"/>
          <w:szCs w:val="24"/>
        </w:rPr>
        <w:t>為提升學生未來職場就業力，特訂定</w:t>
      </w:r>
      <w:r w:rsidR="002F43AE">
        <w:rPr>
          <w:rFonts w:ascii="標楷體" w:eastAsia="標楷體" w:hAnsi="標楷體" w:cs="標楷體" w:hint="eastAsia"/>
          <w:sz w:val="24"/>
          <w:szCs w:val="24"/>
        </w:rPr>
        <w:t>創客</w:t>
      </w:r>
      <w:r>
        <w:rPr>
          <w:rFonts w:ascii="標楷體" w:eastAsia="標楷體" w:hAnsi="標楷體" w:cs="標楷體"/>
          <w:sz w:val="24"/>
          <w:szCs w:val="24"/>
        </w:rPr>
        <w:t>盃專題競賽獎</w:t>
      </w:r>
      <w:bookmarkStart w:id="0" w:name="_GoBack"/>
      <w:bookmarkEnd w:id="0"/>
      <w:r>
        <w:rPr>
          <w:rFonts w:ascii="標楷體" w:eastAsia="標楷體" w:hAnsi="標楷體" w:cs="標楷體"/>
          <w:sz w:val="24"/>
          <w:szCs w:val="24"/>
        </w:rPr>
        <w:t>學金作業要點(以下簡稱本要點)。</w:t>
      </w:r>
    </w:p>
    <w:p w:rsidR="00D0193A" w:rsidRDefault="00F84BCF">
      <w:pPr>
        <w:widowControl w:val="0"/>
        <w:tabs>
          <w:tab w:val="left" w:pos="1260"/>
        </w:tabs>
        <w:spacing w:line="360" w:lineRule="auto"/>
        <w:ind w:left="1280" w:hanging="128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第 2條 </w:t>
      </w:r>
      <w:r>
        <w:rPr>
          <w:rFonts w:ascii="標楷體" w:eastAsia="標楷體" w:hAnsi="標楷體" w:cs="標楷體"/>
          <w:sz w:val="24"/>
          <w:szCs w:val="24"/>
        </w:rPr>
        <w:tab/>
        <w:t>由本系教師所組成之評審委員完成評選，各組優勝隊伍之獎學金核發最高標準如下:第一名:1500點，第二名:1000點，第三名500點。</w:t>
      </w:r>
    </w:p>
    <w:p w:rsidR="00D0193A" w:rsidRDefault="00F84BCF">
      <w:pPr>
        <w:widowControl w:val="0"/>
        <w:tabs>
          <w:tab w:val="left" w:pos="1260"/>
        </w:tabs>
        <w:spacing w:line="360" w:lineRule="auto"/>
        <w:ind w:left="1258" w:hanging="1318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第 3 條</w:t>
      </w:r>
      <w:r w:rsidR="004712D2">
        <w:rPr>
          <w:rFonts w:ascii="標楷體" w:eastAsia="標楷體" w:hAnsi="標楷體" w:cs="標楷體"/>
          <w:sz w:val="24"/>
          <w:szCs w:val="24"/>
        </w:rPr>
        <w:t xml:space="preserve">   </w:t>
      </w:r>
      <w:r>
        <w:rPr>
          <w:rFonts w:ascii="標楷體" w:eastAsia="標楷體" w:hAnsi="標楷體" w:cs="標楷體"/>
          <w:sz w:val="24"/>
          <w:szCs w:val="24"/>
        </w:rPr>
        <w:t>本要點之經費依當年度學務處分配金額為限， 1點數金額為學務處分配金額除以總點數。</w:t>
      </w:r>
    </w:p>
    <w:p w:rsidR="00D0193A" w:rsidRDefault="00F84BCF" w:rsidP="00F84BCF">
      <w:pPr>
        <w:widowControl w:val="0"/>
        <w:tabs>
          <w:tab w:val="left" w:pos="1260"/>
        </w:tabs>
        <w:spacing w:line="360" w:lineRule="auto"/>
        <w:ind w:left="1258" w:hanging="1318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第 4 條</w:t>
      </w:r>
      <w:r w:rsidR="004712D2">
        <w:rPr>
          <w:rFonts w:ascii="標楷體" w:eastAsia="標楷體" w:hAnsi="標楷體" w:cs="標楷體"/>
          <w:sz w:val="24"/>
          <w:szCs w:val="24"/>
        </w:rPr>
        <w:t xml:space="preserve">  </w:t>
      </w:r>
      <w:r w:rsidR="002D0E4B" w:rsidRPr="002D0E4B">
        <w:rPr>
          <w:rFonts w:ascii="標楷體" w:eastAsia="標楷體" w:hAnsi="標楷體" w:cs="標楷體" w:hint="eastAsia"/>
          <w:sz w:val="24"/>
          <w:szCs w:val="24"/>
        </w:rPr>
        <w:t>本要點經系</w:t>
      </w:r>
      <w:proofErr w:type="gramStart"/>
      <w:r w:rsidR="002D0E4B" w:rsidRPr="002D0E4B">
        <w:rPr>
          <w:rFonts w:ascii="標楷體" w:eastAsia="標楷體" w:hAnsi="標楷體" w:cs="標楷體" w:hint="eastAsia"/>
          <w:sz w:val="24"/>
          <w:szCs w:val="24"/>
        </w:rPr>
        <w:t>務</w:t>
      </w:r>
      <w:proofErr w:type="gramEnd"/>
      <w:r w:rsidR="002D0E4B" w:rsidRPr="002D0E4B">
        <w:rPr>
          <w:rFonts w:ascii="標楷體" w:eastAsia="標楷體" w:hAnsi="標楷體" w:cs="標楷體" w:hint="eastAsia"/>
          <w:sz w:val="24"/>
          <w:szCs w:val="24"/>
        </w:rPr>
        <w:t>會議通過、獎助學金審查委員會議通過，校長核定後公布實施,修正時亦同。</w:t>
      </w:r>
    </w:p>
    <w:sectPr w:rsidR="00D0193A">
      <w:footerReference w:type="default" r:id="rId7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28" w:rsidRDefault="00014128">
      <w:r>
        <w:separator/>
      </w:r>
    </w:p>
  </w:endnote>
  <w:endnote w:type="continuationSeparator" w:id="0">
    <w:p w:rsidR="00014128" w:rsidRDefault="0001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3A" w:rsidRDefault="00F84BCF">
    <w:pPr>
      <w:widowControl w:val="0"/>
      <w:tabs>
        <w:tab w:val="center" w:pos="4153"/>
        <w:tab w:val="right" w:pos="8306"/>
      </w:tabs>
      <w:jc w:val="center"/>
    </w:pPr>
    <w:r>
      <w:fldChar w:fldCharType="begin"/>
    </w:r>
    <w:r>
      <w:rPr>
        <w:rFonts w:eastAsia="Times New Roman"/>
      </w:rPr>
      <w:instrText>PAGE</w:instrText>
    </w:r>
    <w:r>
      <w:fldChar w:fldCharType="separate"/>
    </w:r>
    <w:r w:rsidR="00E07282">
      <w:rPr>
        <w:rFonts w:eastAsia="Times New Roman"/>
        <w:noProof/>
      </w:rPr>
      <w:t>1</w:t>
    </w:r>
    <w:r>
      <w:fldChar w:fldCharType="end"/>
    </w:r>
  </w:p>
  <w:p w:rsidR="00D0193A" w:rsidRDefault="00D0193A">
    <w:pPr>
      <w:widowControl w:val="0"/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28" w:rsidRDefault="00014128">
      <w:r>
        <w:separator/>
      </w:r>
    </w:p>
  </w:footnote>
  <w:footnote w:type="continuationSeparator" w:id="0">
    <w:p w:rsidR="00014128" w:rsidRDefault="0001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193A"/>
    <w:rsid w:val="00014128"/>
    <w:rsid w:val="002D0E4B"/>
    <w:rsid w:val="002D5783"/>
    <w:rsid w:val="002F43AE"/>
    <w:rsid w:val="004712D2"/>
    <w:rsid w:val="004D457D"/>
    <w:rsid w:val="00D0193A"/>
    <w:rsid w:val="00E07282"/>
    <w:rsid w:val="00F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84BC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F84BCF"/>
  </w:style>
  <w:style w:type="paragraph" w:styleId="a7">
    <w:name w:val="footer"/>
    <w:basedOn w:val="a"/>
    <w:link w:val="a8"/>
    <w:uiPriority w:val="99"/>
    <w:unhideWhenUsed/>
    <w:rsid w:val="00F84BC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F84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84BC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F84BCF"/>
  </w:style>
  <w:style w:type="paragraph" w:styleId="a7">
    <w:name w:val="footer"/>
    <w:basedOn w:val="a"/>
    <w:link w:val="a8"/>
    <w:uiPriority w:val="99"/>
    <w:unhideWhenUsed/>
    <w:rsid w:val="00F84BC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F8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2017-08-15T06:23:00Z</dcterms:created>
  <dcterms:modified xsi:type="dcterms:W3CDTF">2017-08-17T03:32:00Z</dcterms:modified>
</cp:coreProperties>
</file>