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D5" w:rsidRDefault="00DD46BE" w:rsidP="00C004D5">
      <w:pPr>
        <w:pStyle w:val="a4"/>
        <w:spacing w:line="374" w:lineRule="auto"/>
        <w:jc w:val="center"/>
        <w:rPr>
          <w:rFonts w:ascii="標楷體" w:eastAsia="標楷體" w:hAnsi="標楷體"/>
          <w:spacing w:val="-1"/>
          <w:sz w:val="28"/>
          <w:szCs w:val="24"/>
        </w:rPr>
      </w:pPr>
      <w:r w:rsidRPr="00C004D5">
        <w:rPr>
          <w:rFonts w:ascii="標楷體" w:eastAsia="標楷體" w:hAnsi="標楷體"/>
          <w:spacing w:val="-1"/>
          <w:sz w:val="28"/>
          <w:szCs w:val="24"/>
        </w:rPr>
        <w:t>康寧學校財團法人康寧大學</w:t>
      </w:r>
    </w:p>
    <w:p w:rsidR="000E59F6" w:rsidRPr="00C004D5" w:rsidRDefault="00DD46BE" w:rsidP="00C004D5">
      <w:pPr>
        <w:pStyle w:val="a4"/>
        <w:spacing w:line="374" w:lineRule="auto"/>
        <w:jc w:val="center"/>
        <w:rPr>
          <w:rFonts w:ascii="標楷體" w:eastAsia="標楷體" w:hAnsi="標楷體"/>
          <w:sz w:val="28"/>
          <w:szCs w:val="24"/>
        </w:rPr>
      </w:pPr>
      <w:r w:rsidRPr="00C004D5">
        <w:rPr>
          <w:rFonts w:ascii="標楷體" w:eastAsia="標楷體" w:hAnsi="標楷體"/>
          <w:spacing w:val="-1"/>
          <w:sz w:val="28"/>
          <w:szCs w:val="24"/>
        </w:rPr>
        <w:t>資源教室課業輔導實施要點</w:t>
      </w:r>
      <w:bookmarkStart w:id="0" w:name="_GoBack"/>
      <w:bookmarkEnd w:id="0"/>
    </w:p>
    <w:p w:rsidR="000E59F6" w:rsidRPr="00C004D5" w:rsidRDefault="00DD46BE">
      <w:pPr>
        <w:spacing w:before="290"/>
        <w:ind w:right="115"/>
        <w:jc w:val="right"/>
        <w:rPr>
          <w:rFonts w:ascii="標楷體" w:eastAsia="標楷體" w:hAnsi="標楷體"/>
          <w:sz w:val="24"/>
          <w:szCs w:val="24"/>
        </w:rPr>
      </w:pPr>
      <w:r w:rsidRPr="00C004D5">
        <w:rPr>
          <w:rFonts w:ascii="標楷體" w:eastAsia="標楷體" w:hAnsi="標楷體"/>
          <w:spacing w:val="-3"/>
          <w:w w:val="95"/>
          <w:sz w:val="24"/>
          <w:szCs w:val="24"/>
        </w:rPr>
        <w:t>民國</w:t>
      </w:r>
      <w:r w:rsidRPr="00C004D5">
        <w:rPr>
          <w:rFonts w:ascii="標楷體" w:eastAsia="標楷體" w:hAnsi="標楷體"/>
          <w:spacing w:val="-3"/>
          <w:w w:val="95"/>
          <w:sz w:val="24"/>
          <w:szCs w:val="24"/>
        </w:rPr>
        <w:t xml:space="preserve"> </w:t>
      </w:r>
      <w:r w:rsidRPr="00C004D5">
        <w:rPr>
          <w:rFonts w:ascii="標楷體" w:eastAsia="標楷體" w:hAnsi="標楷體"/>
          <w:w w:val="95"/>
          <w:sz w:val="24"/>
          <w:szCs w:val="24"/>
        </w:rPr>
        <w:t>104</w:t>
      </w:r>
      <w:r w:rsidRPr="00C004D5">
        <w:rPr>
          <w:rFonts w:ascii="標楷體" w:eastAsia="標楷體" w:hAnsi="標楷體"/>
          <w:spacing w:val="-4"/>
          <w:w w:val="95"/>
          <w:sz w:val="24"/>
          <w:szCs w:val="24"/>
        </w:rPr>
        <w:t xml:space="preserve"> </w:t>
      </w:r>
      <w:r w:rsidRPr="00C004D5">
        <w:rPr>
          <w:rFonts w:ascii="標楷體" w:eastAsia="標楷體" w:hAnsi="標楷體"/>
          <w:spacing w:val="-4"/>
          <w:w w:val="95"/>
          <w:sz w:val="24"/>
          <w:szCs w:val="24"/>
        </w:rPr>
        <w:t>年</w:t>
      </w:r>
      <w:r w:rsidRPr="00C004D5">
        <w:rPr>
          <w:rFonts w:ascii="標楷體" w:eastAsia="標楷體" w:hAnsi="標楷體"/>
          <w:spacing w:val="-4"/>
          <w:w w:val="95"/>
          <w:sz w:val="24"/>
          <w:szCs w:val="24"/>
        </w:rPr>
        <w:t xml:space="preserve"> </w:t>
      </w:r>
      <w:r w:rsidRPr="00C004D5">
        <w:rPr>
          <w:rFonts w:ascii="標楷體" w:eastAsia="標楷體" w:hAnsi="標楷體"/>
          <w:w w:val="95"/>
          <w:sz w:val="24"/>
          <w:szCs w:val="24"/>
        </w:rPr>
        <w:t>03</w:t>
      </w:r>
      <w:r w:rsidRPr="00C004D5">
        <w:rPr>
          <w:rFonts w:ascii="標楷體" w:eastAsia="標楷體" w:hAnsi="標楷體"/>
          <w:spacing w:val="-5"/>
          <w:w w:val="95"/>
          <w:sz w:val="24"/>
          <w:szCs w:val="24"/>
        </w:rPr>
        <w:t xml:space="preserve"> </w:t>
      </w:r>
      <w:r w:rsidRPr="00C004D5">
        <w:rPr>
          <w:rFonts w:ascii="標楷體" w:eastAsia="標楷體" w:hAnsi="標楷體"/>
          <w:spacing w:val="-5"/>
          <w:w w:val="95"/>
          <w:sz w:val="24"/>
          <w:szCs w:val="24"/>
        </w:rPr>
        <w:t>月</w:t>
      </w:r>
      <w:r w:rsidRPr="00C004D5">
        <w:rPr>
          <w:rFonts w:ascii="標楷體" w:eastAsia="標楷體" w:hAnsi="標楷體"/>
          <w:spacing w:val="-5"/>
          <w:w w:val="95"/>
          <w:sz w:val="24"/>
          <w:szCs w:val="24"/>
        </w:rPr>
        <w:t xml:space="preserve"> </w:t>
      </w:r>
      <w:r w:rsidRPr="00C004D5">
        <w:rPr>
          <w:rFonts w:ascii="標楷體" w:eastAsia="標楷體" w:hAnsi="標楷體"/>
          <w:w w:val="95"/>
          <w:sz w:val="24"/>
          <w:szCs w:val="24"/>
        </w:rPr>
        <w:t>23</w:t>
      </w:r>
      <w:r w:rsidRPr="00C004D5">
        <w:rPr>
          <w:rFonts w:ascii="標楷體" w:eastAsia="標楷體" w:hAnsi="標楷體"/>
          <w:spacing w:val="-2"/>
          <w:w w:val="95"/>
          <w:sz w:val="24"/>
          <w:szCs w:val="24"/>
        </w:rPr>
        <w:t xml:space="preserve"> </w:t>
      </w:r>
      <w:r w:rsidRPr="00C004D5">
        <w:rPr>
          <w:rFonts w:ascii="標楷體" w:eastAsia="標楷體" w:hAnsi="標楷體"/>
          <w:spacing w:val="-2"/>
          <w:w w:val="95"/>
          <w:sz w:val="24"/>
          <w:szCs w:val="24"/>
        </w:rPr>
        <w:t>日學生輔導暨特殊教育推行委員會訂定</w:t>
      </w:r>
    </w:p>
    <w:p w:rsidR="000E59F6" w:rsidRPr="00C004D5" w:rsidRDefault="00DD46BE">
      <w:pPr>
        <w:spacing w:before="104"/>
        <w:ind w:right="113"/>
        <w:jc w:val="right"/>
        <w:rPr>
          <w:rFonts w:ascii="標楷體" w:eastAsia="標楷體" w:hAnsi="標楷體"/>
          <w:sz w:val="24"/>
          <w:szCs w:val="24"/>
        </w:rPr>
      </w:pPr>
      <w:r w:rsidRPr="00C004D5">
        <w:rPr>
          <w:rFonts w:ascii="標楷體" w:eastAsia="標楷體" w:hAnsi="標楷體"/>
          <w:spacing w:val="-5"/>
          <w:w w:val="95"/>
          <w:sz w:val="24"/>
          <w:szCs w:val="24"/>
        </w:rPr>
        <w:t>民國</w:t>
      </w:r>
      <w:r w:rsidRPr="00C004D5">
        <w:rPr>
          <w:rFonts w:ascii="標楷體" w:eastAsia="標楷體" w:hAnsi="標楷體"/>
          <w:spacing w:val="-5"/>
          <w:w w:val="95"/>
          <w:sz w:val="24"/>
          <w:szCs w:val="24"/>
        </w:rPr>
        <w:t xml:space="preserve"> </w:t>
      </w:r>
      <w:r w:rsidRPr="00C004D5">
        <w:rPr>
          <w:rFonts w:ascii="標楷體" w:eastAsia="標楷體" w:hAnsi="標楷體"/>
          <w:w w:val="95"/>
          <w:sz w:val="24"/>
          <w:szCs w:val="24"/>
        </w:rPr>
        <w:t>106</w:t>
      </w:r>
      <w:r w:rsidRPr="00C004D5">
        <w:rPr>
          <w:rFonts w:ascii="標楷體" w:eastAsia="標楷體" w:hAnsi="標楷體"/>
          <w:spacing w:val="-10"/>
          <w:w w:val="95"/>
          <w:sz w:val="24"/>
          <w:szCs w:val="24"/>
        </w:rPr>
        <w:t xml:space="preserve"> </w:t>
      </w:r>
      <w:r w:rsidRPr="00C004D5">
        <w:rPr>
          <w:rFonts w:ascii="標楷體" w:eastAsia="標楷體" w:hAnsi="標楷體"/>
          <w:spacing w:val="-10"/>
          <w:w w:val="95"/>
          <w:sz w:val="24"/>
          <w:szCs w:val="24"/>
        </w:rPr>
        <w:t>年</w:t>
      </w:r>
      <w:r w:rsidRPr="00C004D5">
        <w:rPr>
          <w:rFonts w:ascii="標楷體" w:eastAsia="標楷體" w:hAnsi="標楷體"/>
          <w:spacing w:val="-10"/>
          <w:w w:val="95"/>
          <w:sz w:val="24"/>
          <w:szCs w:val="24"/>
        </w:rPr>
        <w:t xml:space="preserve"> </w:t>
      </w:r>
      <w:r w:rsidRPr="00C004D5">
        <w:rPr>
          <w:rFonts w:ascii="標楷體" w:eastAsia="標楷體" w:hAnsi="標楷體"/>
          <w:w w:val="95"/>
          <w:sz w:val="24"/>
          <w:szCs w:val="24"/>
        </w:rPr>
        <w:t>06</w:t>
      </w:r>
      <w:r w:rsidRPr="00C004D5">
        <w:rPr>
          <w:rFonts w:ascii="標楷體" w:eastAsia="標楷體" w:hAnsi="標楷體"/>
          <w:spacing w:val="-10"/>
          <w:w w:val="95"/>
          <w:sz w:val="24"/>
          <w:szCs w:val="24"/>
        </w:rPr>
        <w:t xml:space="preserve"> </w:t>
      </w:r>
      <w:r w:rsidRPr="00C004D5">
        <w:rPr>
          <w:rFonts w:ascii="標楷體" w:eastAsia="標楷體" w:hAnsi="標楷體"/>
          <w:spacing w:val="-10"/>
          <w:w w:val="95"/>
          <w:sz w:val="24"/>
          <w:szCs w:val="24"/>
        </w:rPr>
        <w:t>月</w:t>
      </w:r>
      <w:r w:rsidRPr="00C004D5">
        <w:rPr>
          <w:rFonts w:ascii="標楷體" w:eastAsia="標楷體" w:hAnsi="標楷體"/>
          <w:spacing w:val="-10"/>
          <w:w w:val="95"/>
          <w:sz w:val="24"/>
          <w:szCs w:val="24"/>
        </w:rPr>
        <w:t xml:space="preserve"> </w:t>
      </w:r>
      <w:r w:rsidRPr="00C004D5">
        <w:rPr>
          <w:rFonts w:ascii="標楷體" w:eastAsia="標楷體" w:hAnsi="標楷體"/>
          <w:w w:val="95"/>
          <w:sz w:val="24"/>
          <w:szCs w:val="24"/>
        </w:rPr>
        <w:t>21</w:t>
      </w:r>
      <w:r w:rsidRPr="00C004D5">
        <w:rPr>
          <w:rFonts w:ascii="標楷體" w:eastAsia="標楷體" w:hAnsi="標楷體"/>
          <w:spacing w:val="-4"/>
          <w:w w:val="95"/>
          <w:sz w:val="24"/>
          <w:szCs w:val="24"/>
        </w:rPr>
        <w:t xml:space="preserve"> </w:t>
      </w:r>
      <w:r w:rsidRPr="00C004D5">
        <w:rPr>
          <w:rFonts w:ascii="標楷體" w:eastAsia="標楷體" w:hAnsi="標楷體"/>
          <w:spacing w:val="-4"/>
          <w:w w:val="95"/>
          <w:sz w:val="24"/>
          <w:szCs w:val="24"/>
        </w:rPr>
        <w:t>日特殊教育推行委員會修正</w:t>
      </w:r>
    </w:p>
    <w:p w:rsidR="000E59F6" w:rsidRPr="00C004D5" w:rsidRDefault="00DD46BE">
      <w:pPr>
        <w:spacing w:before="104"/>
        <w:ind w:right="113"/>
        <w:jc w:val="right"/>
        <w:rPr>
          <w:rFonts w:ascii="標楷體" w:eastAsia="標楷體" w:hAnsi="標楷體"/>
          <w:sz w:val="24"/>
          <w:szCs w:val="24"/>
        </w:rPr>
      </w:pPr>
      <w:r w:rsidRPr="00C004D5">
        <w:rPr>
          <w:rFonts w:ascii="標楷體" w:eastAsia="標楷體" w:hAnsi="標楷體"/>
          <w:spacing w:val="-5"/>
          <w:w w:val="95"/>
          <w:sz w:val="24"/>
          <w:szCs w:val="24"/>
        </w:rPr>
        <w:t>民國</w:t>
      </w:r>
      <w:r w:rsidRPr="00C004D5">
        <w:rPr>
          <w:rFonts w:ascii="標楷體" w:eastAsia="標楷體" w:hAnsi="標楷體"/>
          <w:spacing w:val="-5"/>
          <w:w w:val="95"/>
          <w:sz w:val="24"/>
          <w:szCs w:val="24"/>
        </w:rPr>
        <w:t xml:space="preserve"> </w:t>
      </w:r>
      <w:r w:rsidRPr="00C004D5">
        <w:rPr>
          <w:rFonts w:ascii="標楷體" w:eastAsia="標楷體" w:hAnsi="標楷體"/>
          <w:w w:val="95"/>
          <w:sz w:val="24"/>
          <w:szCs w:val="24"/>
        </w:rPr>
        <w:t>108</w:t>
      </w:r>
      <w:r w:rsidRPr="00C004D5">
        <w:rPr>
          <w:rFonts w:ascii="標楷體" w:eastAsia="標楷體" w:hAnsi="標楷體"/>
          <w:spacing w:val="-10"/>
          <w:w w:val="95"/>
          <w:sz w:val="24"/>
          <w:szCs w:val="24"/>
        </w:rPr>
        <w:t xml:space="preserve"> </w:t>
      </w:r>
      <w:r w:rsidRPr="00C004D5">
        <w:rPr>
          <w:rFonts w:ascii="標楷體" w:eastAsia="標楷體" w:hAnsi="標楷體"/>
          <w:spacing w:val="-10"/>
          <w:w w:val="95"/>
          <w:sz w:val="24"/>
          <w:szCs w:val="24"/>
        </w:rPr>
        <w:t>年</w:t>
      </w:r>
      <w:r w:rsidRPr="00C004D5">
        <w:rPr>
          <w:rFonts w:ascii="標楷體" w:eastAsia="標楷體" w:hAnsi="標楷體"/>
          <w:spacing w:val="-10"/>
          <w:w w:val="95"/>
          <w:sz w:val="24"/>
          <w:szCs w:val="24"/>
        </w:rPr>
        <w:t xml:space="preserve"> </w:t>
      </w:r>
      <w:r w:rsidRPr="00C004D5">
        <w:rPr>
          <w:rFonts w:ascii="標楷體" w:eastAsia="標楷體" w:hAnsi="標楷體"/>
          <w:w w:val="95"/>
          <w:sz w:val="24"/>
          <w:szCs w:val="24"/>
        </w:rPr>
        <w:t>11</w:t>
      </w:r>
      <w:r w:rsidRPr="00C004D5">
        <w:rPr>
          <w:rFonts w:ascii="標楷體" w:eastAsia="標楷體" w:hAnsi="標楷體"/>
          <w:spacing w:val="-10"/>
          <w:w w:val="95"/>
          <w:sz w:val="24"/>
          <w:szCs w:val="24"/>
        </w:rPr>
        <w:t xml:space="preserve"> </w:t>
      </w:r>
      <w:r w:rsidRPr="00C004D5">
        <w:rPr>
          <w:rFonts w:ascii="標楷體" w:eastAsia="標楷體" w:hAnsi="標楷體"/>
          <w:spacing w:val="-10"/>
          <w:w w:val="95"/>
          <w:sz w:val="24"/>
          <w:szCs w:val="24"/>
        </w:rPr>
        <w:t>月</w:t>
      </w:r>
      <w:r w:rsidRPr="00C004D5">
        <w:rPr>
          <w:rFonts w:ascii="標楷體" w:eastAsia="標楷體" w:hAnsi="標楷體"/>
          <w:spacing w:val="-10"/>
          <w:w w:val="95"/>
          <w:sz w:val="24"/>
          <w:szCs w:val="24"/>
        </w:rPr>
        <w:t xml:space="preserve"> </w:t>
      </w:r>
      <w:r w:rsidRPr="00C004D5">
        <w:rPr>
          <w:rFonts w:ascii="標楷體" w:eastAsia="標楷體" w:hAnsi="標楷體"/>
          <w:w w:val="95"/>
          <w:sz w:val="24"/>
          <w:szCs w:val="24"/>
        </w:rPr>
        <w:t>15</w:t>
      </w:r>
      <w:r w:rsidRPr="00C004D5">
        <w:rPr>
          <w:rFonts w:ascii="標楷體" w:eastAsia="標楷體" w:hAnsi="標楷體"/>
          <w:spacing w:val="-4"/>
          <w:w w:val="95"/>
          <w:sz w:val="24"/>
          <w:szCs w:val="24"/>
        </w:rPr>
        <w:t xml:space="preserve"> </w:t>
      </w:r>
      <w:r w:rsidRPr="00C004D5">
        <w:rPr>
          <w:rFonts w:ascii="標楷體" w:eastAsia="標楷體" w:hAnsi="標楷體"/>
          <w:spacing w:val="-4"/>
          <w:w w:val="95"/>
          <w:sz w:val="24"/>
          <w:szCs w:val="24"/>
        </w:rPr>
        <w:t>日特殊教育推行委員會修正</w:t>
      </w:r>
    </w:p>
    <w:p w:rsidR="000E59F6" w:rsidRPr="00C004D5" w:rsidRDefault="00DD46BE">
      <w:pPr>
        <w:spacing w:before="104"/>
        <w:ind w:right="113"/>
        <w:jc w:val="right"/>
        <w:rPr>
          <w:rFonts w:ascii="標楷體" w:eastAsia="標楷體" w:hAnsi="標楷體"/>
          <w:sz w:val="24"/>
          <w:szCs w:val="24"/>
        </w:rPr>
      </w:pPr>
      <w:r w:rsidRPr="00C004D5">
        <w:rPr>
          <w:rFonts w:ascii="標楷體" w:eastAsia="標楷體" w:hAnsi="標楷體"/>
          <w:spacing w:val="-5"/>
          <w:w w:val="95"/>
          <w:sz w:val="24"/>
          <w:szCs w:val="24"/>
        </w:rPr>
        <w:t>民國</w:t>
      </w:r>
      <w:r w:rsidRPr="00C004D5">
        <w:rPr>
          <w:rFonts w:ascii="標楷體" w:eastAsia="標楷體" w:hAnsi="標楷體"/>
          <w:spacing w:val="-5"/>
          <w:w w:val="95"/>
          <w:sz w:val="24"/>
          <w:szCs w:val="24"/>
        </w:rPr>
        <w:t xml:space="preserve"> </w:t>
      </w:r>
      <w:r w:rsidRPr="00C004D5">
        <w:rPr>
          <w:rFonts w:ascii="標楷體" w:eastAsia="標楷體" w:hAnsi="標楷體"/>
          <w:w w:val="95"/>
          <w:sz w:val="24"/>
          <w:szCs w:val="24"/>
        </w:rPr>
        <w:t>110</w:t>
      </w:r>
      <w:r w:rsidRPr="00C004D5">
        <w:rPr>
          <w:rFonts w:ascii="標楷體" w:eastAsia="標楷體" w:hAnsi="標楷體"/>
          <w:spacing w:val="-10"/>
          <w:w w:val="95"/>
          <w:sz w:val="24"/>
          <w:szCs w:val="24"/>
        </w:rPr>
        <w:t xml:space="preserve"> </w:t>
      </w:r>
      <w:r w:rsidRPr="00C004D5">
        <w:rPr>
          <w:rFonts w:ascii="標楷體" w:eastAsia="標楷體" w:hAnsi="標楷體"/>
          <w:spacing w:val="-10"/>
          <w:w w:val="95"/>
          <w:sz w:val="24"/>
          <w:szCs w:val="24"/>
        </w:rPr>
        <w:t>年</w:t>
      </w:r>
      <w:r w:rsidRPr="00C004D5">
        <w:rPr>
          <w:rFonts w:ascii="標楷體" w:eastAsia="標楷體" w:hAnsi="標楷體"/>
          <w:spacing w:val="-10"/>
          <w:w w:val="95"/>
          <w:sz w:val="24"/>
          <w:szCs w:val="24"/>
        </w:rPr>
        <w:t xml:space="preserve"> </w:t>
      </w:r>
      <w:r w:rsidRPr="00C004D5">
        <w:rPr>
          <w:rFonts w:ascii="標楷體" w:eastAsia="標楷體" w:hAnsi="標楷體"/>
          <w:w w:val="95"/>
          <w:sz w:val="24"/>
          <w:szCs w:val="24"/>
        </w:rPr>
        <w:t>11</w:t>
      </w:r>
      <w:r w:rsidRPr="00C004D5">
        <w:rPr>
          <w:rFonts w:ascii="標楷體" w:eastAsia="標楷體" w:hAnsi="標楷體"/>
          <w:spacing w:val="-10"/>
          <w:w w:val="95"/>
          <w:sz w:val="24"/>
          <w:szCs w:val="24"/>
        </w:rPr>
        <w:t xml:space="preserve"> </w:t>
      </w:r>
      <w:r w:rsidRPr="00C004D5">
        <w:rPr>
          <w:rFonts w:ascii="標楷體" w:eastAsia="標楷體" w:hAnsi="標楷體"/>
          <w:spacing w:val="-10"/>
          <w:w w:val="95"/>
          <w:sz w:val="24"/>
          <w:szCs w:val="24"/>
        </w:rPr>
        <w:t>月</w:t>
      </w:r>
      <w:r w:rsidRPr="00C004D5">
        <w:rPr>
          <w:rFonts w:ascii="標楷體" w:eastAsia="標楷體" w:hAnsi="標楷體"/>
          <w:spacing w:val="-10"/>
          <w:w w:val="95"/>
          <w:sz w:val="24"/>
          <w:szCs w:val="24"/>
        </w:rPr>
        <w:t xml:space="preserve"> </w:t>
      </w:r>
      <w:r w:rsidRPr="00C004D5">
        <w:rPr>
          <w:rFonts w:ascii="標楷體" w:eastAsia="標楷體" w:hAnsi="標楷體"/>
          <w:w w:val="95"/>
          <w:sz w:val="24"/>
          <w:szCs w:val="24"/>
        </w:rPr>
        <w:t>16</w:t>
      </w:r>
      <w:r w:rsidRPr="00C004D5">
        <w:rPr>
          <w:rFonts w:ascii="標楷體" w:eastAsia="標楷體" w:hAnsi="標楷體"/>
          <w:spacing w:val="-4"/>
          <w:w w:val="95"/>
          <w:sz w:val="24"/>
          <w:szCs w:val="24"/>
        </w:rPr>
        <w:t xml:space="preserve"> </w:t>
      </w:r>
      <w:r w:rsidRPr="00C004D5">
        <w:rPr>
          <w:rFonts w:ascii="標楷體" w:eastAsia="標楷體" w:hAnsi="標楷體"/>
          <w:spacing w:val="-4"/>
          <w:w w:val="95"/>
          <w:sz w:val="24"/>
          <w:szCs w:val="24"/>
        </w:rPr>
        <w:t>日特殊教育推行委員會修正</w:t>
      </w:r>
    </w:p>
    <w:p w:rsidR="000E59F6" w:rsidRPr="00C004D5" w:rsidRDefault="00DD46BE">
      <w:pPr>
        <w:pStyle w:val="a3"/>
        <w:spacing w:before="75" w:line="280" w:lineRule="auto"/>
        <w:ind w:left="588" w:right="150" w:hanging="476"/>
        <w:rPr>
          <w:rFonts w:ascii="標楷體" w:eastAsia="標楷體" w:hAnsi="標楷體"/>
        </w:rPr>
      </w:pPr>
      <w:r w:rsidRPr="00C004D5">
        <w:rPr>
          <w:rFonts w:ascii="標楷體" w:eastAsia="標楷體" w:hAnsi="標楷體"/>
        </w:rPr>
        <w:t>一、為協助本校特殊教育學生，因其狀況而導致的學習困難、學習成就低落與適應不良等所提供之服務及輔導，特訂定本要點。</w:t>
      </w:r>
    </w:p>
    <w:p w:rsidR="000E59F6" w:rsidRPr="00C004D5" w:rsidRDefault="00DD46BE">
      <w:pPr>
        <w:pStyle w:val="a3"/>
        <w:spacing w:before="1"/>
        <w:ind w:left="112"/>
        <w:rPr>
          <w:rFonts w:ascii="標楷體" w:eastAsia="標楷體" w:hAnsi="標楷體"/>
        </w:rPr>
      </w:pPr>
      <w:r w:rsidRPr="00C004D5">
        <w:rPr>
          <w:rFonts w:ascii="標楷體" w:eastAsia="標楷體" w:hAnsi="標楷體"/>
          <w:spacing w:val="-1"/>
        </w:rPr>
        <w:t>二、課輔申請、考核與取消規定如下：</w:t>
      </w:r>
    </w:p>
    <w:p w:rsidR="000E59F6" w:rsidRPr="00C004D5" w:rsidRDefault="00DD46BE">
      <w:pPr>
        <w:pStyle w:val="a3"/>
        <w:spacing w:line="280" w:lineRule="auto"/>
        <w:ind w:left="881" w:right="228" w:hanging="485"/>
        <w:rPr>
          <w:rFonts w:ascii="標楷體" w:eastAsia="標楷體" w:hAnsi="標楷體"/>
        </w:rPr>
      </w:pPr>
      <w:r w:rsidRPr="00C004D5">
        <w:rPr>
          <w:rFonts w:ascii="標楷體" w:eastAsia="標楷體" w:hAnsi="標楷體"/>
          <w:spacing w:val="-4"/>
        </w:rPr>
        <w:t>(</w:t>
      </w:r>
      <w:r w:rsidRPr="00C004D5">
        <w:rPr>
          <w:rFonts w:ascii="標楷體" w:eastAsia="標楷體" w:hAnsi="標楷體"/>
          <w:spacing w:val="-4"/>
        </w:rPr>
        <w:t>一</w:t>
      </w:r>
      <w:r w:rsidRPr="00C004D5">
        <w:rPr>
          <w:rFonts w:ascii="標楷體" w:eastAsia="標楷體" w:hAnsi="標楷體"/>
          <w:spacing w:val="-4"/>
        </w:rPr>
        <w:t>)</w:t>
      </w:r>
      <w:r w:rsidRPr="00C004D5">
        <w:rPr>
          <w:rFonts w:ascii="標楷體" w:eastAsia="標楷體" w:hAnsi="標楷體"/>
          <w:spacing w:val="-4"/>
        </w:rPr>
        <w:t>申請期限學生應於每學期開學後至第</w:t>
      </w:r>
      <w:r w:rsidRPr="00C004D5">
        <w:rPr>
          <w:rFonts w:ascii="標楷體" w:eastAsia="標楷體" w:hAnsi="標楷體"/>
          <w:spacing w:val="-4"/>
        </w:rPr>
        <w:t xml:space="preserve"> </w:t>
      </w:r>
      <w:r w:rsidRPr="00C004D5">
        <w:rPr>
          <w:rFonts w:ascii="標楷體" w:eastAsia="標楷體" w:hAnsi="標楷體"/>
        </w:rPr>
        <w:t>11</w:t>
      </w:r>
      <w:r w:rsidRPr="00C004D5">
        <w:rPr>
          <w:rFonts w:ascii="標楷體" w:eastAsia="標楷體" w:hAnsi="標楷體"/>
          <w:spacing w:val="-8"/>
        </w:rPr>
        <w:t xml:space="preserve"> </w:t>
      </w:r>
      <w:r w:rsidRPr="00C004D5">
        <w:rPr>
          <w:rFonts w:ascii="標楷體" w:eastAsia="標楷體" w:hAnsi="標楷體"/>
          <w:spacing w:val="-8"/>
        </w:rPr>
        <w:t>週內完成申請，未於時間內提出申請者視同</w:t>
      </w:r>
      <w:r w:rsidRPr="00C004D5">
        <w:rPr>
          <w:rFonts w:ascii="標楷體" w:eastAsia="標楷體" w:hAnsi="標楷體"/>
        </w:rPr>
        <w:t>放棄，不予受理。</w:t>
      </w:r>
    </w:p>
    <w:p w:rsidR="000E59F6" w:rsidRPr="00C004D5" w:rsidRDefault="00DD46BE">
      <w:pPr>
        <w:pStyle w:val="a3"/>
        <w:spacing w:before="0"/>
        <w:ind w:left="396"/>
        <w:rPr>
          <w:rFonts w:ascii="標楷體" w:eastAsia="標楷體" w:hAnsi="標楷體"/>
        </w:rPr>
      </w:pPr>
      <w:r w:rsidRPr="00C004D5">
        <w:rPr>
          <w:rFonts w:ascii="標楷體" w:eastAsia="標楷體" w:hAnsi="標楷體"/>
        </w:rPr>
        <w:t>(</w:t>
      </w:r>
      <w:r w:rsidRPr="00C004D5">
        <w:rPr>
          <w:rFonts w:ascii="標楷體" w:eastAsia="標楷體" w:hAnsi="標楷體"/>
        </w:rPr>
        <w:t>二</w:t>
      </w:r>
      <w:r w:rsidRPr="00C004D5">
        <w:rPr>
          <w:rFonts w:ascii="標楷體" w:eastAsia="標楷體" w:hAnsi="標楷體"/>
        </w:rPr>
        <w:t>)</w:t>
      </w:r>
      <w:r w:rsidRPr="00C004D5">
        <w:rPr>
          <w:rFonts w:ascii="標楷體" w:eastAsia="標楷體" w:hAnsi="標楷體"/>
        </w:rPr>
        <w:t>審核標準：</w:t>
      </w:r>
    </w:p>
    <w:p w:rsidR="000E59F6" w:rsidRPr="00C004D5" w:rsidRDefault="00DD46BE">
      <w:pPr>
        <w:pStyle w:val="a5"/>
        <w:numPr>
          <w:ilvl w:val="0"/>
          <w:numId w:val="2"/>
        </w:numPr>
        <w:tabs>
          <w:tab w:val="left" w:pos="921"/>
        </w:tabs>
        <w:ind w:hanging="242"/>
        <w:rPr>
          <w:rFonts w:ascii="標楷體" w:eastAsia="標楷體" w:hAnsi="標楷體"/>
          <w:sz w:val="24"/>
          <w:szCs w:val="24"/>
        </w:rPr>
      </w:pPr>
      <w:r w:rsidRPr="00C004D5">
        <w:rPr>
          <w:rFonts w:ascii="標楷體" w:eastAsia="標楷體" w:hAnsi="標楷體"/>
          <w:sz w:val="24"/>
          <w:szCs w:val="24"/>
        </w:rPr>
        <w:t>課輔科目須以在學期間成績未達及格標準，或該學期所修習之必</w:t>
      </w:r>
      <w:r w:rsidRPr="00C004D5">
        <w:rPr>
          <w:rFonts w:ascii="標楷體" w:eastAsia="標楷體" w:hAnsi="標楷體"/>
          <w:sz w:val="24"/>
          <w:szCs w:val="24"/>
        </w:rPr>
        <w:t>(</w:t>
      </w:r>
      <w:r w:rsidRPr="00C004D5">
        <w:rPr>
          <w:rFonts w:ascii="標楷體" w:eastAsia="標楷體" w:hAnsi="標楷體"/>
          <w:sz w:val="24"/>
          <w:szCs w:val="24"/>
        </w:rPr>
        <w:t>選</w:t>
      </w:r>
      <w:r w:rsidRPr="00C004D5">
        <w:rPr>
          <w:rFonts w:ascii="標楷體" w:eastAsia="標楷體" w:hAnsi="標楷體"/>
          <w:sz w:val="24"/>
          <w:szCs w:val="24"/>
        </w:rPr>
        <w:t>)</w:t>
      </w:r>
      <w:r w:rsidRPr="00C004D5">
        <w:rPr>
          <w:rFonts w:ascii="標楷體" w:eastAsia="標楷體" w:hAnsi="標楷體"/>
          <w:sz w:val="24"/>
          <w:szCs w:val="24"/>
        </w:rPr>
        <w:t>修科目為限。</w:t>
      </w:r>
    </w:p>
    <w:p w:rsidR="000E59F6" w:rsidRPr="00C004D5" w:rsidRDefault="00DD46BE">
      <w:pPr>
        <w:pStyle w:val="a5"/>
        <w:numPr>
          <w:ilvl w:val="0"/>
          <w:numId w:val="2"/>
        </w:numPr>
        <w:tabs>
          <w:tab w:val="left" w:pos="921"/>
        </w:tabs>
        <w:spacing w:before="52"/>
        <w:ind w:hanging="242"/>
        <w:rPr>
          <w:rFonts w:ascii="標楷體" w:eastAsia="標楷體" w:hAnsi="標楷體"/>
          <w:sz w:val="24"/>
          <w:szCs w:val="24"/>
        </w:rPr>
      </w:pPr>
      <w:r w:rsidRPr="00C004D5">
        <w:rPr>
          <w:rFonts w:ascii="標楷體" w:eastAsia="標楷體" w:hAnsi="標楷體"/>
          <w:sz w:val="24"/>
          <w:szCs w:val="24"/>
        </w:rPr>
        <w:t>審核依據學生個別化支持計畫及任課老師說明等相關資料評估課輔必要性。</w:t>
      </w:r>
    </w:p>
    <w:p w:rsidR="000E59F6" w:rsidRPr="00C004D5" w:rsidRDefault="00DD46BE">
      <w:pPr>
        <w:pStyle w:val="a5"/>
        <w:numPr>
          <w:ilvl w:val="0"/>
          <w:numId w:val="2"/>
        </w:numPr>
        <w:tabs>
          <w:tab w:val="left" w:pos="921"/>
        </w:tabs>
        <w:spacing w:line="280" w:lineRule="auto"/>
        <w:ind w:left="962" w:right="261" w:hanging="284"/>
        <w:jc w:val="both"/>
        <w:rPr>
          <w:rFonts w:ascii="標楷體" w:eastAsia="標楷體" w:hAnsi="標楷體"/>
          <w:sz w:val="24"/>
          <w:szCs w:val="24"/>
        </w:rPr>
      </w:pPr>
      <w:r w:rsidRPr="00C004D5">
        <w:rPr>
          <w:rFonts w:ascii="標楷體" w:eastAsia="標楷體" w:hAnsi="標楷體"/>
          <w:sz w:val="24"/>
          <w:szCs w:val="24"/>
        </w:rPr>
        <w:t>申請資格優先考量因其障礙影響課業學習成效之障礙類別，如：多重、智能、學習</w:t>
      </w:r>
      <w:r w:rsidRPr="00C004D5">
        <w:rPr>
          <w:rFonts w:ascii="標楷體" w:eastAsia="標楷體" w:hAnsi="標楷體"/>
          <w:spacing w:val="-1"/>
          <w:sz w:val="24"/>
          <w:szCs w:val="24"/>
        </w:rPr>
        <w:t>障礙等類別，評估必要性及優先順序，以每年能提供之總時數合理分配，做為審核</w:t>
      </w:r>
      <w:r w:rsidRPr="00C004D5">
        <w:rPr>
          <w:rFonts w:ascii="標楷體" w:eastAsia="標楷體" w:hAnsi="標楷體"/>
          <w:sz w:val="24"/>
          <w:szCs w:val="24"/>
        </w:rPr>
        <w:t>之考量依據。</w:t>
      </w:r>
    </w:p>
    <w:p w:rsidR="000E59F6" w:rsidRPr="00C004D5" w:rsidRDefault="00DD46BE">
      <w:pPr>
        <w:pStyle w:val="a5"/>
        <w:numPr>
          <w:ilvl w:val="0"/>
          <w:numId w:val="2"/>
        </w:numPr>
        <w:tabs>
          <w:tab w:val="left" w:pos="921"/>
        </w:tabs>
        <w:spacing w:before="1"/>
        <w:ind w:hanging="242"/>
        <w:jc w:val="both"/>
        <w:rPr>
          <w:rFonts w:ascii="標楷體" w:eastAsia="標楷體" w:hAnsi="標楷體"/>
          <w:sz w:val="24"/>
          <w:szCs w:val="24"/>
        </w:rPr>
      </w:pPr>
      <w:r w:rsidRPr="00C004D5">
        <w:rPr>
          <w:rFonts w:ascii="標楷體" w:eastAsia="標楷體" w:hAnsi="標楷體"/>
          <w:spacing w:val="1"/>
          <w:w w:val="95"/>
          <w:sz w:val="24"/>
          <w:szCs w:val="24"/>
        </w:rPr>
        <w:t>每位學生接受課業輔導時間，以每週</w:t>
      </w:r>
      <w:r w:rsidRPr="00C004D5">
        <w:rPr>
          <w:rFonts w:ascii="標楷體" w:eastAsia="標楷體" w:hAnsi="標楷體"/>
          <w:spacing w:val="1"/>
          <w:w w:val="95"/>
          <w:sz w:val="24"/>
          <w:szCs w:val="24"/>
        </w:rPr>
        <w:t xml:space="preserve"> </w:t>
      </w:r>
      <w:r w:rsidRPr="00C004D5">
        <w:rPr>
          <w:rFonts w:ascii="標楷體" w:eastAsia="標楷體" w:hAnsi="標楷體"/>
          <w:w w:val="95"/>
          <w:sz w:val="24"/>
          <w:szCs w:val="24"/>
        </w:rPr>
        <w:t>6</w:t>
      </w:r>
      <w:r w:rsidRPr="00C004D5">
        <w:rPr>
          <w:rFonts w:ascii="標楷體" w:eastAsia="標楷體" w:hAnsi="標楷體"/>
          <w:spacing w:val="6"/>
          <w:w w:val="95"/>
          <w:sz w:val="24"/>
          <w:szCs w:val="24"/>
        </w:rPr>
        <w:t xml:space="preserve"> </w:t>
      </w:r>
      <w:r w:rsidRPr="00C004D5">
        <w:rPr>
          <w:rFonts w:ascii="標楷體" w:eastAsia="標楷體" w:hAnsi="標楷體"/>
          <w:spacing w:val="6"/>
          <w:w w:val="95"/>
          <w:sz w:val="24"/>
          <w:szCs w:val="24"/>
        </w:rPr>
        <w:t>小時，每月</w:t>
      </w:r>
      <w:r w:rsidRPr="00C004D5">
        <w:rPr>
          <w:rFonts w:ascii="標楷體" w:eastAsia="標楷體" w:hAnsi="標楷體"/>
          <w:spacing w:val="6"/>
          <w:w w:val="95"/>
          <w:sz w:val="24"/>
          <w:szCs w:val="24"/>
        </w:rPr>
        <w:t xml:space="preserve"> </w:t>
      </w:r>
      <w:r w:rsidRPr="00C004D5">
        <w:rPr>
          <w:rFonts w:ascii="標楷體" w:eastAsia="標楷體" w:hAnsi="標楷體"/>
          <w:w w:val="95"/>
          <w:sz w:val="24"/>
          <w:szCs w:val="24"/>
        </w:rPr>
        <w:t>24</w:t>
      </w:r>
      <w:r w:rsidRPr="00C004D5">
        <w:rPr>
          <w:rFonts w:ascii="標楷體" w:eastAsia="標楷體" w:hAnsi="標楷體"/>
          <w:spacing w:val="3"/>
          <w:w w:val="95"/>
          <w:sz w:val="24"/>
          <w:szCs w:val="24"/>
        </w:rPr>
        <w:t xml:space="preserve"> </w:t>
      </w:r>
      <w:r w:rsidRPr="00C004D5">
        <w:rPr>
          <w:rFonts w:ascii="標楷體" w:eastAsia="標楷體" w:hAnsi="標楷體"/>
          <w:spacing w:val="3"/>
          <w:w w:val="95"/>
          <w:sz w:val="24"/>
          <w:szCs w:val="24"/>
        </w:rPr>
        <w:t>小時為限。</w:t>
      </w:r>
    </w:p>
    <w:p w:rsidR="000E59F6" w:rsidRPr="00C004D5" w:rsidRDefault="00DD46BE">
      <w:pPr>
        <w:pStyle w:val="a3"/>
        <w:spacing w:before="52"/>
        <w:ind w:left="396"/>
        <w:rPr>
          <w:rFonts w:ascii="標楷體" w:eastAsia="標楷體" w:hAnsi="標楷體"/>
        </w:rPr>
      </w:pPr>
      <w:r w:rsidRPr="00C004D5">
        <w:rPr>
          <w:rFonts w:ascii="標楷體" w:eastAsia="標楷體" w:hAnsi="標楷體"/>
        </w:rPr>
        <w:t>(</w:t>
      </w:r>
      <w:r w:rsidRPr="00C004D5">
        <w:rPr>
          <w:rFonts w:ascii="標楷體" w:eastAsia="標楷體" w:hAnsi="標楷體"/>
        </w:rPr>
        <w:t>三</w:t>
      </w:r>
      <w:r w:rsidRPr="00C004D5">
        <w:rPr>
          <w:rFonts w:ascii="標楷體" w:eastAsia="標楷體" w:hAnsi="標楷體"/>
        </w:rPr>
        <w:t>)</w:t>
      </w:r>
      <w:r w:rsidRPr="00C004D5">
        <w:rPr>
          <w:rFonts w:ascii="標楷體" w:eastAsia="標楷體" w:hAnsi="標楷體"/>
        </w:rPr>
        <w:t>學生課輔之規則：</w:t>
      </w:r>
    </w:p>
    <w:p w:rsidR="000E59F6" w:rsidRPr="00C004D5" w:rsidRDefault="00DD46BE">
      <w:pPr>
        <w:pStyle w:val="a5"/>
        <w:numPr>
          <w:ilvl w:val="0"/>
          <w:numId w:val="1"/>
        </w:numPr>
        <w:tabs>
          <w:tab w:val="left" w:pos="921"/>
        </w:tabs>
        <w:ind w:hanging="242"/>
        <w:rPr>
          <w:rFonts w:ascii="標楷體" w:eastAsia="標楷體" w:hAnsi="標楷體"/>
          <w:sz w:val="24"/>
          <w:szCs w:val="24"/>
        </w:rPr>
      </w:pPr>
      <w:r w:rsidRPr="00C004D5">
        <w:rPr>
          <w:rFonts w:ascii="標楷體" w:eastAsia="標楷體" w:hAnsi="標楷體"/>
          <w:sz w:val="24"/>
          <w:szCs w:val="24"/>
        </w:rPr>
        <w:t>學生應準時上下課，態度主動認真積極，並能確實完成課輔老師指定之作業。</w:t>
      </w:r>
    </w:p>
    <w:p w:rsidR="000E59F6" w:rsidRPr="00C004D5" w:rsidRDefault="00DD46BE">
      <w:pPr>
        <w:pStyle w:val="a5"/>
        <w:numPr>
          <w:ilvl w:val="0"/>
          <w:numId w:val="1"/>
        </w:numPr>
        <w:tabs>
          <w:tab w:val="left" w:pos="921"/>
        </w:tabs>
        <w:spacing w:before="52"/>
        <w:ind w:hanging="242"/>
        <w:rPr>
          <w:rFonts w:ascii="標楷體" w:eastAsia="標楷體" w:hAnsi="標楷體"/>
          <w:sz w:val="24"/>
          <w:szCs w:val="24"/>
        </w:rPr>
      </w:pPr>
      <w:r w:rsidRPr="00C004D5">
        <w:rPr>
          <w:rFonts w:ascii="標楷體" w:eastAsia="標楷體" w:hAnsi="標楷體"/>
          <w:spacing w:val="9"/>
          <w:w w:val="95"/>
          <w:sz w:val="24"/>
          <w:szCs w:val="24"/>
        </w:rPr>
        <w:t>正課及課輔無故缺課</w:t>
      </w:r>
      <w:r w:rsidRPr="00C004D5">
        <w:rPr>
          <w:rFonts w:ascii="標楷體" w:eastAsia="標楷體" w:hAnsi="標楷體"/>
          <w:spacing w:val="9"/>
          <w:w w:val="95"/>
          <w:sz w:val="24"/>
          <w:szCs w:val="24"/>
        </w:rPr>
        <w:t xml:space="preserve"> </w:t>
      </w:r>
      <w:r w:rsidRPr="00C004D5">
        <w:rPr>
          <w:rFonts w:ascii="標楷體" w:eastAsia="標楷體" w:hAnsi="標楷體"/>
          <w:w w:val="95"/>
          <w:sz w:val="24"/>
          <w:szCs w:val="24"/>
        </w:rPr>
        <w:t>3</w:t>
      </w:r>
      <w:r w:rsidRPr="00C004D5">
        <w:rPr>
          <w:rFonts w:ascii="標楷體" w:eastAsia="標楷體" w:hAnsi="標楷體"/>
          <w:spacing w:val="1"/>
          <w:w w:val="95"/>
          <w:sz w:val="24"/>
          <w:szCs w:val="24"/>
        </w:rPr>
        <w:t xml:space="preserve"> </w:t>
      </w:r>
      <w:r w:rsidRPr="00C004D5">
        <w:rPr>
          <w:rFonts w:ascii="標楷體" w:eastAsia="標楷體" w:hAnsi="標楷體"/>
          <w:spacing w:val="1"/>
          <w:w w:val="95"/>
          <w:sz w:val="24"/>
          <w:szCs w:val="24"/>
        </w:rPr>
        <w:t>次以上，取消該堂課之課輔資格。</w:t>
      </w:r>
    </w:p>
    <w:p w:rsidR="000E59F6" w:rsidRPr="00C004D5" w:rsidRDefault="00DD46BE">
      <w:pPr>
        <w:pStyle w:val="a5"/>
        <w:numPr>
          <w:ilvl w:val="0"/>
          <w:numId w:val="1"/>
        </w:numPr>
        <w:tabs>
          <w:tab w:val="left" w:pos="921"/>
        </w:tabs>
        <w:ind w:hanging="242"/>
        <w:rPr>
          <w:rFonts w:ascii="標楷體" w:eastAsia="標楷體" w:hAnsi="標楷體"/>
          <w:sz w:val="24"/>
          <w:szCs w:val="24"/>
        </w:rPr>
      </w:pPr>
      <w:r w:rsidRPr="00C004D5">
        <w:rPr>
          <w:rFonts w:ascii="標楷體" w:eastAsia="標楷體" w:hAnsi="標楷體"/>
          <w:spacing w:val="5"/>
          <w:w w:val="95"/>
          <w:sz w:val="24"/>
          <w:szCs w:val="24"/>
        </w:rPr>
        <w:t>學生因故無法出席時，須於課輔前</w:t>
      </w:r>
      <w:r w:rsidRPr="00C004D5">
        <w:rPr>
          <w:rFonts w:ascii="標楷體" w:eastAsia="標楷體" w:hAnsi="標楷體"/>
          <w:spacing w:val="5"/>
          <w:w w:val="95"/>
          <w:sz w:val="24"/>
          <w:szCs w:val="24"/>
        </w:rPr>
        <w:t xml:space="preserve"> </w:t>
      </w:r>
      <w:r w:rsidRPr="00C004D5">
        <w:rPr>
          <w:rFonts w:ascii="標楷體" w:eastAsia="標楷體" w:hAnsi="標楷體"/>
          <w:w w:val="95"/>
          <w:sz w:val="24"/>
          <w:szCs w:val="24"/>
        </w:rPr>
        <w:t>1</w:t>
      </w:r>
      <w:r w:rsidRPr="00C004D5">
        <w:rPr>
          <w:rFonts w:ascii="標楷體" w:eastAsia="標楷體" w:hAnsi="標楷體"/>
          <w:spacing w:val="4"/>
          <w:w w:val="95"/>
          <w:sz w:val="24"/>
          <w:szCs w:val="24"/>
        </w:rPr>
        <w:t xml:space="preserve"> </w:t>
      </w:r>
      <w:r w:rsidRPr="00C004D5">
        <w:rPr>
          <w:rFonts w:ascii="標楷體" w:eastAsia="標楷體" w:hAnsi="標楷體"/>
          <w:spacing w:val="4"/>
          <w:w w:val="95"/>
          <w:sz w:val="24"/>
          <w:szCs w:val="24"/>
        </w:rPr>
        <w:t>日向課輔老師請假，若未完成請假程序累計達</w:t>
      </w:r>
      <w:r w:rsidRPr="00C004D5">
        <w:rPr>
          <w:rFonts w:ascii="標楷體" w:eastAsia="標楷體" w:hAnsi="標楷體"/>
          <w:spacing w:val="4"/>
          <w:w w:val="95"/>
          <w:sz w:val="24"/>
          <w:szCs w:val="24"/>
        </w:rPr>
        <w:t xml:space="preserve"> </w:t>
      </w:r>
      <w:r w:rsidRPr="00C004D5">
        <w:rPr>
          <w:rFonts w:ascii="標楷體" w:eastAsia="標楷體" w:hAnsi="標楷體"/>
          <w:w w:val="95"/>
          <w:sz w:val="24"/>
          <w:szCs w:val="24"/>
        </w:rPr>
        <w:t>3</w:t>
      </w:r>
    </w:p>
    <w:p w:rsidR="000E59F6" w:rsidRPr="00C004D5" w:rsidRDefault="00DD46BE">
      <w:pPr>
        <w:pStyle w:val="a3"/>
        <w:spacing w:before="52"/>
        <w:ind w:left="924"/>
        <w:rPr>
          <w:rFonts w:ascii="標楷體" w:eastAsia="標楷體" w:hAnsi="標楷體"/>
        </w:rPr>
      </w:pPr>
      <w:r w:rsidRPr="00C004D5">
        <w:rPr>
          <w:rFonts w:ascii="標楷體" w:eastAsia="標楷體" w:hAnsi="標楷體"/>
        </w:rPr>
        <w:t>次，本學期將終止本項服務，且將列入未來申請該項服務之審核考量。</w:t>
      </w:r>
    </w:p>
    <w:p w:rsidR="000E59F6" w:rsidRPr="00C004D5" w:rsidRDefault="00DD46BE">
      <w:pPr>
        <w:pStyle w:val="a5"/>
        <w:numPr>
          <w:ilvl w:val="0"/>
          <w:numId w:val="1"/>
        </w:numPr>
        <w:tabs>
          <w:tab w:val="left" w:pos="921"/>
        </w:tabs>
        <w:spacing w:line="280" w:lineRule="auto"/>
        <w:ind w:left="962" w:right="423" w:hanging="284"/>
        <w:rPr>
          <w:rFonts w:ascii="標楷體" w:eastAsia="標楷體" w:hAnsi="標楷體"/>
          <w:sz w:val="24"/>
          <w:szCs w:val="24"/>
        </w:rPr>
      </w:pPr>
      <w:r w:rsidRPr="00C004D5">
        <w:rPr>
          <w:rFonts w:ascii="標楷體" w:eastAsia="標楷體" w:hAnsi="標楷體"/>
          <w:spacing w:val="-6"/>
          <w:sz w:val="24"/>
          <w:szCs w:val="24"/>
        </w:rPr>
        <w:t>學生無故缺席或遲到超過</w:t>
      </w:r>
      <w:r w:rsidRPr="00C004D5">
        <w:rPr>
          <w:rFonts w:ascii="標楷體" w:eastAsia="標楷體" w:hAnsi="標楷體"/>
          <w:spacing w:val="-6"/>
          <w:sz w:val="24"/>
          <w:szCs w:val="24"/>
        </w:rPr>
        <w:t xml:space="preserve"> </w:t>
      </w:r>
      <w:r w:rsidRPr="00C004D5">
        <w:rPr>
          <w:rFonts w:ascii="標楷體" w:eastAsia="標楷體" w:hAnsi="標楷體"/>
          <w:spacing w:val="-1"/>
          <w:sz w:val="24"/>
          <w:szCs w:val="24"/>
        </w:rPr>
        <w:t>20</w:t>
      </w:r>
      <w:r w:rsidRPr="00C004D5">
        <w:rPr>
          <w:rFonts w:ascii="標楷體" w:eastAsia="標楷體" w:hAnsi="標楷體"/>
          <w:spacing w:val="-17"/>
          <w:sz w:val="24"/>
          <w:szCs w:val="24"/>
        </w:rPr>
        <w:t xml:space="preserve"> </w:t>
      </w:r>
      <w:r w:rsidRPr="00C004D5">
        <w:rPr>
          <w:rFonts w:ascii="標楷體" w:eastAsia="標楷體" w:hAnsi="標楷體"/>
          <w:spacing w:val="-17"/>
          <w:sz w:val="24"/>
          <w:szCs w:val="24"/>
        </w:rPr>
        <w:t>分鐘，累計達</w:t>
      </w:r>
      <w:r w:rsidRPr="00C004D5">
        <w:rPr>
          <w:rFonts w:ascii="標楷體" w:eastAsia="標楷體" w:hAnsi="標楷體"/>
          <w:spacing w:val="-17"/>
          <w:sz w:val="24"/>
          <w:szCs w:val="24"/>
        </w:rPr>
        <w:t xml:space="preserve"> </w:t>
      </w:r>
      <w:r w:rsidRPr="00C004D5">
        <w:rPr>
          <w:rFonts w:ascii="標楷體" w:eastAsia="標楷體" w:hAnsi="標楷體"/>
          <w:sz w:val="24"/>
          <w:szCs w:val="24"/>
        </w:rPr>
        <w:t>3</w:t>
      </w:r>
      <w:r w:rsidRPr="00C004D5">
        <w:rPr>
          <w:rFonts w:ascii="標楷體" w:eastAsia="標楷體" w:hAnsi="標楷體"/>
          <w:spacing w:val="-8"/>
          <w:sz w:val="24"/>
          <w:szCs w:val="24"/>
        </w:rPr>
        <w:t xml:space="preserve"> </w:t>
      </w:r>
      <w:r w:rsidRPr="00C004D5">
        <w:rPr>
          <w:rFonts w:ascii="標楷體" w:eastAsia="標楷體" w:hAnsi="標楷體"/>
          <w:spacing w:val="-8"/>
          <w:sz w:val="24"/>
          <w:szCs w:val="24"/>
        </w:rPr>
        <w:t>次，資源教室將終止其本學期課輔服</w:t>
      </w:r>
      <w:r w:rsidRPr="00C004D5">
        <w:rPr>
          <w:rFonts w:ascii="標楷體" w:eastAsia="標楷體" w:hAnsi="標楷體"/>
          <w:sz w:val="24"/>
          <w:szCs w:val="24"/>
        </w:rPr>
        <w:t>務。</w:t>
      </w:r>
    </w:p>
    <w:p w:rsidR="000E59F6" w:rsidRPr="00C004D5" w:rsidRDefault="00DD46BE">
      <w:pPr>
        <w:pStyle w:val="a5"/>
        <w:numPr>
          <w:ilvl w:val="0"/>
          <w:numId w:val="1"/>
        </w:numPr>
        <w:tabs>
          <w:tab w:val="left" w:pos="921"/>
        </w:tabs>
        <w:spacing w:before="1"/>
        <w:ind w:hanging="242"/>
        <w:rPr>
          <w:rFonts w:ascii="標楷體" w:eastAsia="標楷體" w:hAnsi="標楷體"/>
          <w:sz w:val="24"/>
          <w:szCs w:val="24"/>
        </w:rPr>
      </w:pPr>
      <w:r w:rsidRPr="00C004D5">
        <w:rPr>
          <w:rFonts w:ascii="標楷體" w:eastAsia="標楷體" w:hAnsi="標楷體"/>
          <w:sz w:val="24"/>
          <w:szCs w:val="24"/>
        </w:rPr>
        <w:t>針對不同學生申請相同科目之課業輔導，將以共同開課為優先原則。</w:t>
      </w:r>
    </w:p>
    <w:p w:rsidR="000E59F6" w:rsidRPr="00C004D5" w:rsidRDefault="00DD46BE">
      <w:pPr>
        <w:pStyle w:val="a5"/>
        <w:numPr>
          <w:ilvl w:val="0"/>
          <w:numId w:val="1"/>
        </w:numPr>
        <w:tabs>
          <w:tab w:val="left" w:pos="921"/>
        </w:tabs>
        <w:spacing w:line="280" w:lineRule="auto"/>
        <w:ind w:left="938" w:right="304" w:hanging="260"/>
        <w:rPr>
          <w:rFonts w:ascii="標楷體" w:eastAsia="標楷體" w:hAnsi="標楷體"/>
          <w:sz w:val="24"/>
          <w:szCs w:val="24"/>
        </w:rPr>
      </w:pPr>
      <w:r w:rsidRPr="00C004D5">
        <w:rPr>
          <w:rFonts w:ascii="標楷體" w:eastAsia="標楷體" w:hAnsi="標楷體"/>
          <w:spacing w:val="-1"/>
          <w:sz w:val="24"/>
          <w:szCs w:val="24"/>
        </w:rPr>
        <w:t>課輔老師與學生須依實際上課情況，確實填寫紀錄表，若任何一方有虛報之情形，</w:t>
      </w:r>
      <w:r w:rsidRPr="00C004D5">
        <w:rPr>
          <w:rFonts w:ascii="標楷體" w:eastAsia="標楷體" w:hAnsi="標楷體"/>
          <w:spacing w:val="-117"/>
          <w:sz w:val="24"/>
          <w:szCs w:val="24"/>
        </w:rPr>
        <w:t xml:space="preserve"> </w:t>
      </w:r>
      <w:r w:rsidRPr="00C004D5">
        <w:rPr>
          <w:rFonts w:ascii="標楷體" w:eastAsia="標楷體" w:hAnsi="標楷體"/>
          <w:sz w:val="24"/>
          <w:szCs w:val="24"/>
        </w:rPr>
        <w:t>則立即停止課業輔導課程，並取消其資格。</w:t>
      </w:r>
    </w:p>
    <w:p w:rsidR="000E59F6" w:rsidRPr="00C004D5" w:rsidRDefault="00DD46BE">
      <w:pPr>
        <w:pStyle w:val="a3"/>
        <w:spacing w:before="0"/>
        <w:ind w:left="112"/>
        <w:rPr>
          <w:rFonts w:ascii="標楷體" w:eastAsia="標楷體" w:hAnsi="標楷體"/>
        </w:rPr>
      </w:pPr>
      <w:r w:rsidRPr="00C004D5">
        <w:rPr>
          <w:rFonts w:ascii="標楷體" w:eastAsia="標楷體" w:hAnsi="標楷體"/>
          <w:spacing w:val="-1"/>
        </w:rPr>
        <w:t>三、實施流程如下：</w:t>
      </w:r>
    </w:p>
    <w:p w:rsidR="000E59F6" w:rsidRPr="00C004D5" w:rsidRDefault="00DD46BE">
      <w:pPr>
        <w:pStyle w:val="a3"/>
        <w:spacing w:before="52" w:line="280" w:lineRule="auto"/>
        <w:ind w:left="881" w:right="347" w:hanging="485"/>
        <w:rPr>
          <w:rFonts w:ascii="標楷體" w:eastAsia="標楷體" w:hAnsi="標楷體"/>
        </w:rPr>
      </w:pPr>
      <w:r w:rsidRPr="00C004D5">
        <w:rPr>
          <w:rFonts w:ascii="標楷體" w:eastAsia="標楷體" w:hAnsi="標楷體"/>
          <w:spacing w:val="-1"/>
        </w:rPr>
        <w:t>(</w:t>
      </w:r>
      <w:r w:rsidRPr="00C004D5">
        <w:rPr>
          <w:rFonts w:ascii="標楷體" w:eastAsia="標楷體" w:hAnsi="標楷體"/>
          <w:spacing w:val="-1"/>
        </w:rPr>
        <w:t>一</w:t>
      </w:r>
      <w:r w:rsidRPr="00C004D5">
        <w:rPr>
          <w:rFonts w:ascii="標楷體" w:eastAsia="標楷體" w:hAnsi="標楷體"/>
          <w:spacing w:val="-1"/>
        </w:rPr>
        <w:t>)</w:t>
      </w:r>
      <w:r w:rsidRPr="00C004D5">
        <w:rPr>
          <w:rFonts w:ascii="標楷體" w:eastAsia="標楷體" w:hAnsi="標楷體"/>
          <w:spacing w:val="-1"/>
        </w:rPr>
        <w:t>學生有課業輔導需求者，需填寫課業輔導申請表，具體說明欲進行課業輔導之科目</w:t>
      </w:r>
      <w:r w:rsidRPr="00C004D5">
        <w:rPr>
          <w:rFonts w:ascii="標楷體" w:eastAsia="標楷體" w:hAnsi="標楷體"/>
        </w:rPr>
        <w:t>並簡述所遭遇之學習困難。</w:t>
      </w:r>
    </w:p>
    <w:p w:rsidR="000E59F6" w:rsidRPr="00C004D5" w:rsidRDefault="00DD46BE">
      <w:pPr>
        <w:pStyle w:val="a3"/>
        <w:spacing w:before="1" w:line="280" w:lineRule="auto"/>
        <w:ind w:left="869" w:right="348" w:hanging="473"/>
        <w:rPr>
          <w:rFonts w:ascii="標楷體" w:eastAsia="標楷體" w:hAnsi="標楷體"/>
        </w:rPr>
      </w:pPr>
      <w:r w:rsidRPr="00C004D5">
        <w:rPr>
          <w:rFonts w:ascii="標楷體" w:eastAsia="標楷體" w:hAnsi="標楷體"/>
          <w:spacing w:val="-1"/>
        </w:rPr>
        <w:t>(</w:t>
      </w:r>
      <w:r w:rsidRPr="00C004D5">
        <w:rPr>
          <w:rFonts w:ascii="標楷體" w:eastAsia="標楷體" w:hAnsi="標楷體"/>
          <w:spacing w:val="-1"/>
        </w:rPr>
        <w:t>二</w:t>
      </w:r>
      <w:r w:rsidRPr="00C004D5">
        <w:rPr>
          <w:rFonts w:ascii="標楷體" w:eastAsia="標楷體" w:hAnsi="標楷體"/>
          <w:spacing w:val="-1"/>
        </w:rPr>
        <w:t>)</w:t>
      </w:r>
      <w:r w:rsidRPr="00C004D5">
        <w:rPr>
          <w:rFonts w:ascii="標楷體" w:eastAsia="標楷體" w:hAnsi="標楷體"/>
          <w:spacing w:val="-1"/>
        </w:rPr>
        <w:t>課業輔導申請表經由任課老師、導師、系</w:t>
      </w:r>
      <w:r w:rsidRPr="00C004D5">
        <w:rPr>
          <w:rFonts w:ascii="標楷體" w:eastAsia="標楷體" w:hAnsi="標楷體"/>
          <w:spacing w:val="-1"/>
        </w:rPr>
        <w:t>(</w:t>
      </w:r>
      <w:r w:rsidRPr="00C004D5">
        <w:rPr>
          <w:rFonts w:ascii="標楷體" w:eastAsia="標楷體" w:hAnsi="標楷體"/>
          <w:spacing w:val="-1"/>
        </w:rPr>
        <w:t>科</w:t>
      </w:r>
      <w:r w:rsidRPr="00C004D5">
        <w:rPr>
          <w:rFonts w:ascii="標楷體" w:eastAsia="標楷體" w:hAnsi="標楷體"/>
          <w:spacing w:val="-1"/>
        </w:rPr>
        <w:t>)</w:t>
      </w:r>
      <w:r w:rsidRPr="00C004D5">
        <w:rPr>
          <w:rFonts w:ascii="標楷體" w:eastAsia="標楷體" w:hAnsi="標楷體"/>
          <w:spacing w:val="-1"/>
        </w:rPr>
        <w:t>主任、資源教室輔導人員、資源教室</w:t>
      </w:r>
      <w:r w:rsidRPr="00C004D5">
        <w:rPr>
          <w:rFonts w:ascii="標楷體" w:eastAsia="標楷體" w:hAnsi="標楷體"/>
        </w:rPr>
        <w:t>主任簽核，學務長審核後，由資源教室通知學生審核結果。</w:t>
      </w:r>
    </w:p>
    <w:p w:rsidR="000E59F6" w:rsidRPr="00C004D5" w:rsidRDefault="00DD46BE">
      <w:pPr>
        <w:pStyle w:val="a3"/>
        <w:spacing w:before="0" w:line="280" w:lineRule="auto"/>
        <w:ind w:left="396" w:right="347"/>
        <w:rPr>
          <w:rFonts w:ascii="標楷體" w:eastAsia="標楷體" w:hAnsi="標楷體"/>
        </w:rPr>
      </w:pPr>
      <w:r w:rsidRPr="00C004D5">
        <w:rPr>
          <w:rFonts w:ascii="標楷體" w:eastAsia="標楷體" w:hAnsi="標楷體"/>
        </w:rPr>
        <w:t>(</w:t>
      </w:r>
      <w:r w:rsidRPr="00C004D5">
        <w:rPr>
          <w:rFonts w:ascii="標楷體" w:eastAsia="標楷體" w:hAnsi="標楷體"/>
        </w:rPr>
        <w:t>三</w:t>
      </w:r>
      <w:r w:rsidRPr="00C004D5">
        <w:rPr>
          <w:rFonts w:ascii="標楷體" w:eastAsia="標楷體" w:hAnsi="標楷體"/>
        </w:rPr>
        <w:t>)</w:t>
      </w:r>
      <w:r w:rsidRPr="00C004D5">
        <w:rPr>
          <w:rFonts w:ascii="標楷體" w:eastAsia="標楷體" w:hAnsi="標楷體"/>
        </w:rPr>
        <w:t>課輔申請通過後，由系</w:t>
      </w:r>
      <w:r w:rsidRPr="00C004D5">
        <w:rPr>
          <w:rFonts w:ascii="標楷體" w:eastAsia="標楷體" w:hAnsi="標楷體"/>
        </w:rPr>
        <w:t>(</w:t>
      </w:r>
      <w:r w:rsidRPr="00C004D5">
        <w:rPr>
          <w:rFonts w:ascii="標楷體" w:eastAsia="標楷體" w:hAnsi="標楷體"/>
        </w:rPr>
        <w:t>科</w:t>
      </w:r>
      <w:r w:rsidRPr="00C004D5">
        <w:rPr>
          <w:rFonts w:ascii="標楷體" w:eastAsia="標楷體" w:hAnsi="標楷體"/>
        </w:rPr>
        <w:t>)</w:t>
      </w:r>
      <w:r w:rsidRPr="00C004D5">
        <w:rPr>
          <w:rFonts w:ascii="標楷體" w:eastAsia="標楷體" w:hAnsi="標楷體"/>
        </w:rPr>
        <w:t>主任推薦適合課輔老師後，資源教室委請教師授課。</w:t>
      </w:r>
      <w:r w:rsidRPr="00C004D5">
        <w:rPr>
          <w:rFonts w:ascii="標楷體" w:eastAsia="標楷體" w:hAnsi="標楷體"/>
          <w:spacing w:val="9"/>
        </w:rPr>
        <w:t xml:space="preserve"> </w:t>
      </w:r>
      <w:r w:rsidRPr="00C004D5">
        <w:rPr>
          <w:rFonts w:ascii="標楷體" w:eastAsia="標楷體" w:hAnsi="標楷體"/>
          <w:spacing w:val="-1"/>
        </w:rPr>
        <w:t>(</w:t>
      </w:r>
      <w:r w:rsidRPr="00C004D5">
        <w:rPr>
          <w:rFonts w:ascii="標楷體" w:eastAsia="標楷體" w:hAnsi="標楷體"/>
          <w:spacing w:val="-1"/>
        </w:rPr>
        <w:t>四</w:t>
      </w:r>
      <w:r w:rsidRPr="00C004D5">
        <w:rPr>
          <w:rFonts w:ascii="標楷體" w:eastAsia="標楷體" w:hAnsi="標楷體"/>
          <w:spacing w:val="-1"/>
        </w:rPr>
        <w:t>)</w:t>
      </w:r>
      <w:r w:rsidRPr="00C004D5">
        <w:rPr>
          <w:rFonts w:ascii="標楷體" w:eastAsia="標楷體" w:hAnsi="標楷體"/>
          <w:spacing w:val="-1"/>
        </w:rPr>
        <w:t>課輔時間及地點由學生與課輔老師自行確認上課時間及地點，亦可向資源教室申請</w:t>
      </w:r>
    </w:p>
    <w:p w:rsidR="000E59F6" w:rsidRPr="00C004D5" w:rsidRDefault="00DD46BE">
      <w:pPr>
        <w:pStyle w:val="a3"/>
        <w:spacing w:before="1"/>
        <w:ind w:left="881"/>
        <w:rPr>
          <w:rFonts w:ascii="標楷體" w:eastAsia="標楷體" w:hAnsi="標楷體"/>
        </w:rPr>
      </w:pPr>
      <w:r w:rsidRPr="00C004D5">
        <w:rPr>
          <w:rFonts w:ascii="標楷體" w:eastAsia="標楷體" w:hAnsi="標楷體"/>
        </w:rPr>
        <w:t>借用空間。</w:t>
      </w:r>
    </w:p>
    <w:p w:rsidR="000E59F6" w:rsidRPr="00C004D5" w:rsidRDefault="00DD46BE">
      <w:pPr>
        <w:pStyle w:val="a3"/>
        <w:ind w:left="396"/>
        <w:rPr>
          <w:rFonts w:ascii="標楷體" w:eastAsia="標楷體" w:hAnsi="標楷體"/>
        </w:rPr>
      </w:pPr>
      <w:r w:rsidRPr="00C004D5">
        <w:rPr>
          <w:rFonts w:ascii="標楷體" w:eastAsia="標楷體" w:hAnsi="標楷體"/>
        </w:rPr>
        <w:t>(</w:t>
      </w:r>
      <w:r w:rsidRPr="00C004D5">
        <w:rPr>
          <w:rFonts w:ascii="標楷體" w:eastAsia="標楷體" w:hAnsi="標楷體"/>
        </w:rPr>
        <w:t>五</w:t>
      </w:r>
      <w:r w:rsidRPr="00C004D5">
        <w:rPr>
          <w:rFonts w:ascii="標楷體" w:eastAsia="標楷體" w:hAnsi="標楷體"/>
        </w:rPr>
        <w:t>)</w:t>
      </w:r>
      <w:r w:rsidRPr="00C004D5">
        <w:rPr>
          <w:rFonts w:ascii="標楷體" w:eastAsia="標楷體" w:hAnsi="標楷體"/>
        </w:rPr>
        <w:t>每次課輔後，課輔老師須繳回課業輔導紀錄表，學生須填寫課業輔導回饋表，課業</w:t>
      </w:r>
    </w:p>
    <w:p w:rsidR="000E59F6" w:rsidRPr="00C004D5" w:rsidRDefault="000E59F6">
      <w:pPr>
        <w:rPr>
          <w:rFonts w:ascii="標楷體" w:eastAsia="標楷體" w:hAnsi="標楷體"/>
          <w:sz w:val="24"/>
          <w:szCs w:val="24"/>
        </w:rPr>
        <w:sectPr w:rsidR="000E59F6" w:rsidRPr="00C004D5">
          <w:footerReference w:type="default" r:id="rId7"/>
          <w:type w:val="continuous"/>
          <w:pgSz w:w="11910" w:h="16840"/>
          <w:pgMar w:top="1220" w:right="1020" w:bottom="1180" w:left="1020" w:header="720" w:footer="991" w:gutter="0"/>
          <w:pgNumType w:start="1"/>
          <w:cols w:space="720"/>
        </w:sectPr>
      </w:pPr>
    </w:p>
    <w:p w:rsidR="000E59F6" w:rsidRPr="00C004D5" w:rsidRDefault="00DD46BE">
      <w:pPr>
        <w:pStyle w:val="a3"/>
        <w:spacing w:before="26" w:line="280" w:lineRule="auto"/>
        <w:ind w:left="881" w:right="342"/>
        <w:rPr>
          <w:rFonts w:ascii="標楷體" w:eastAsia="標楷體" w:hAnsi="標楷體"/>
        </w:rPr>
      </w:pPr>
      <w:r w:rsidRPr="00C004D5">
        <w:rPr>
          <w:rFonts w:ascii="標楷體" w:eastAsia="標楷體" w:hAnsi="標楷體"/>
          <w:spacing w:val="-4"/>
        </w:rPr>
        <w:lastRenderedPageBreak/>
        <w:t>輔導紀錄表與課業輔導回饋表最遲於課輔後</w:t>
      </w:r>
      <w:r w:rsidRPr="00C004D5">
        <w:rPr>
          <w:rFonts w:ascii="標楷體" w:eastAsia="標楷體" w:hAnsi="標楷體"/>
          <w:spacing w:val="-4"/>
        </w:rPr>
        <w:t xml:space="preserve"> </w:t>
      </w:r>
      <w:r w:rsidRPr="00C004D5">
        <w:rPr>
          <w:rFonts w:ascii="標楷體" w:eastAsia="標楷體" w:hAnsi="標楷體"/>
        </w:rPr>
        <w:t>3</w:t>
      </w:r>
      <w:r w:rsidRPr="00C004D5">
        <w:rPr>
          <w:rFonts w:ascii="標楷體" w:eastAsia="標楷體" w:hAnsi="標楷體"/>
          <w:spacing w:val="-8"/>
        </w:rPr>
        <w:t xml:space="preserve"> </w:t>
      </w:r>
      <w:r w:rsidRPr="00C004D5">
        <w:rPr>
          <w:rFonts w:ascii="標楷體" w:eastAsia="標楷體" w:hAnsi="標楷體"/>
          <w:spacing w:val="-8"/>
        </w:rPr>
        <w:t>日內繳回，以瞭解其實際運作狀況及</w:t>
      </w:r>
      <w:r w:rsidRPr="00C004D5">
        <w:rPr>
          <w:rFonts w:ascii="標楷體" w:eastAsia="標楷體" w:hAnsi="標楷體"/>
        </w:rPr>
        <w:t>問題，即時調整以利提供更完善服務。</w:t>
      </w:r>
    </w:p>
    <w:p w:rsidR="000E59F6" w:rsidRPr="00C004D5" w:rsidRDefault="00DD46BE">
      <w:pPr>
        <w:pStyle w:val="a3"/>
        <w:spacing w:before="1" w:line="280" w:lineRule="auto"/>
        <w:ind w:left="881" w:right="347" w:hanging="485"/>
        <w:rPr>
          <w:rFonts w:ascii="標楷體" w:eastAsia="標楷體" w:hAnsi="標楷體"/>
        </w:rPr>
      </w:pPr>
      <w:r w:rsidRPr="00C004D5">
        <w:rPr>
          <w:rFonts w:ascii="標楷體" w:eastAsia="標楷體" w:hAnsi="標楷體"/>
          <w:spacing w:val="-9"/>
        </w:rPr>
        <w:t>(</w:t>
      </w:r>
      <w:r w:rsidRPr="00C004D5">
        <w:rPr>
          <w:rFonts w:ascii="標楷體" w:eastAsia="標楷體" w:hAnsi="標楷體"/>
          <w:spacing w:val="-9"/>
        </w:rPr>
        <w:t>六</w:t>
      </w:r>
      <w:r w:rsidRPr="00C004D5">
        <w:rPr>
          <w:rFonts w:ascii="標楷體" w:eastAsia="標楷體" w:hAnsi="標楷體"/>
          <w:spacing w:val="-9"/>
        </w:rPr>
        <w:t>)</w:t>
      </w:r>
      <w:r w:rsidRPr="00C004D5">
        <w:rPr>
          <w:rFonts w:ascii="標楷體" w:eastAsia="標楷體" w:hAnsi="標楷體"/>
          <w:spacing w:val="-9"/>
        </w:rPr>
        <w:t>當月最後</w:t>
      </w:r>
      <w:r w:rsidRPr="00C004D5">
        <w:rPr>
          <w:rFonts w:ascii="標楷體" w:eastAsia="標楷體" w:hAnsi="標楷體"/>
          <w:spacing w:val="-9"/>
        </w:rPr>
        <w:t xml:space="preserve"> </w:t>
      </w:r>
      <w:r w:rsidRPr="00C004D5">
        <w:rPr>
          <w:rFonts w:ascii="標楷體" w:eastAsia="標楷體" w:hAnsi="標楷體"/>
          <w:spacing w:val="-1"/>
        </w:rPr>
        <w:t>1</w:t>
      </w:r>
      <w:r w:rsidRPr="00C004D5">
        <w:rPr>
          <w:rFonts w:ascii="標楷體" w:eastAsia="標楷體" w:hAnsi="標楷體"/>
          <w:spacing w:val="-9"/>
        </w:rPr>
        <w:t xml:space="preserve"> </w:t>
      </w:r>
      <w:r w:rsidRPr="00C004D5">
        <w:rPr>
          <w:rFonts w:ascii="標楷體" w:eastAsia="標楷體" w:hAnsi="標楷體"/>
          <w:spacing w:val="-9"/>
        </w:rPr>
        <w:t>次課輔後，課輔老師與學生至資源教室確簽課業輔導時數表，以核算當</w:t>
      </w:r>
      <w:r w:rsidRPr="00C004D5">
        <w:rPr>
          <w:rFonts w:ascii="標楷體" w:eastAsia="標楷體" w:hAnsi="標楷體"/>
        </w:rPr>
        <w:t>月課輔鐘點費。</w:t>
      </w:r>
    </w:p>
    <w:p w:rsidR="000E59F6" w:rsidRPr="00C004D5" w:rsidRDefault="00DD46BE">
      <w:pPr>
        <w:pStyle w:val="a3"/>
        <w:spacing w:before="0" w:line="280" w:lineRule="auto"/>
        <w:ind w:left="881" w:right="347" w:hanging="485"/>
        <w:rPr>
          <w:rFonts w:ascii="標楷體" w:eastAsia="標楷體" w:hAnsi="標楷體"/>
        </w:rPr>
      </w:pPr>
      <w:r w:rsidRPr="00C004D5">
        <w:rPr>
          <w:rFonts w:ascii="標楷體" w:eastAsia="標楷體" w:hAnsi="標楷體"/>
          <w:spacing w:val="-1"/>
        </w:rPr>
        <w:t>(</w:t>
      </w:r>
      <w:r w:rsidRPr="00C004D5">
        <w:rPr>
          <w:rFonts w:ascii="標楷體" w:eastAsia="標楷體" w:hAnsi="標楷體"/>
          <w:spacing w:val="-1"/>
        </w:rPr>
        <w:t>七</w:t>
      </w:r>
      <w:r w:rsidRPr="00C004D5">
        <w:rPr>
          <w:rFonts w:ascii="標楷體" w:eastAsia="標楷體" w:hAnsi="標楷體"/>
          <w:spacing w:val="-1"/>
        </w:rPr>
        <w:t>)</w:t>
      </w:r>
      <w:r w:rsidRPr="00C004D5">
        <w:rPr>
          <w:rFonts w:ascii="標楷體" w:eastAsia="標楷體" w:hAnsi="標楷體"/>
          <w:spacing w:val="-1"/>
        </w:rPr>
        <w:t>學生須填寫課業輔導回饋表與課業輔導時數表，以瞭解其實際運作狀況及問題，即</w:t>
      </w:r>
      <w:r w:rsidRPr="00C004D5">
        <w:rPr>
          <w:rFonts w:ascii="標楷體" w:eastAsia="標楷體" w:hAnsi="標楷體"/>
        </w:rPr>
        <w:t>時調整以利提供更完善服務。</w:t>
      </w:r>
    </w:p>
    <w:p w:rsidR="000E59F6" w:rsidRPr="00C004D5" w:rsidRDefault="00DD46BE">
      <w:pPr>
        <w:pStyle w:val="a3"/>
        <w:spacing w:before="1"/>
        <w:ind w:left="112"/>
        <w:rPr>
          <w:rFonts w:ascii="標楷體" w:eastAsia="標楷體" w:hAnsi="標楷體"/>
        </w:rPr>
      </w:pPr>
      <w:r w:rsidRPr="00C004D5">
        <w:rPr>
          <w:rFonts w:ascii="標楷體" w:eastAsia="標楷體" w:hAnsi="標楷體"/>
        </w:rPr>
        <w:t>四、學生接受課業輔導，將列入未來提供學生該項服務之依據。</w:t>
      </w:r>
    </w:p>
    <w:p w:rsidR="000E59F6" w:rsidRPr="00C004D5" w:rsidRDefault="00DD46BE">
      <w:pPr>
        <w:pStyle w:val="a3"/>
        <w:spacing w:before="52" w:line="280" w:lineRule="auto"/>
        <w:ind w:left="112" w:right="1109"/>
        <w:rPr>
          <w:rFonts w:ascii="標楷體" w:eastAsia="標楷體" w:hAnsi="標楷體"/>
        </w:rPr>
      </w:pPr>
      <w:r w:rsidRPr="00C004D5">
        <w:rPr>
          <w:rFonts w:ascii="標楷體" w:eastAsia="標楷體" w:hAnsi="標楷體"/>
        </w:rPr>
        <w:t>五、本項經費由教育部補助大專校院招收及輔導身心障礙學生工作計畫經費支應。六、本辦法經特殊教育推行委員會通過，陳請校長核定後發布施行，修正時亦同。</w:t>
      </w:r>
    </w:p>
    <w:sectPr w:rsidR="000E59F6" w:rsidRPr="00C004D5">
      <w:pgSz w:w="11910" w:h="16840"/>
      <w:pgMar w:top="1100" w:right="1020" w:bottom="1180" w:left="1020" w:header="0"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6BE" w:rsidRDefault="00DD46BE">
      <w:r>
        <w:separator/>
      </w:r>
    </w:p>
  </w:endnote>
  <w:endnote w:type="continuationSeparator" w:id="0">
    <w:p w:rsidR="00DD46BE" w:rsidRDefault="00DD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F6" w:rsidRDefault="00DD46BE">
    <w:pPr>
      <w:pStyle w:val="a3"/>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2.15pt;margin-top:781.35pt;width:11.05pt;height:12pt;z-index:-251658752;mso-position-horizontal-relative:page;mso-position-vertical-relative:page" filled="f" stroked="f">
          <v:textbox inset="0,0,0,0">
            <w:txbxContent>
              <w:p w:rsidR="000E59F6" w:rsidRDefault="00DD46BE">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C004D5">
                  <w:rPr>
                    <w:rFonts w:ascii="Calibri"/>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6BE" w:rsidRDefault="00DD46BE">
      <w:r>
        <w:separator/>
      </w:r>
    </w:p>
  </w:footnote>
  <w:footnote w:type="continuationSeparator" w:id="0">
    <w:p w:rsidR="00DD46BE" w:rsidRDefault="00DD4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6438C"/>
    <w:multiLevelType w:val="hybridMultilevel"/>
    <w:tmpl w:val="8FB6C24E"/>
    <w:lvl w:ilvl="0" w:tplc="ABA215A0">
      <w:start w:val="1"/>
      <w:numFmt w:val="decimal"/>
      <w:lvlText w:val="%1."/>
      <w:lvlJc w:val="left"/>
      <w:pPr>
        <w:ind w:left="920" w:hanging="241"/>
        <w:jc w:val="left"/>
      </w:pPr>
      <w:rPr>
        <w:rFonts w:ascii="標楷體" w:eastAsia="標楷體" w:hAnsi="標楷體" w:cs="SimSun" w:hint="default"/>
        <w:w w:val="100"/>
        <w:sz w:val="24"/>
        <w:szCs w:val="24"/>
        <w:lang w:val="en-US" w:eastAsia="zh-TW" w:bidi="ar-SA"/>
      </w:rPr>
    </w:lvl>
    <w:lvl w:ilvl="1" w:tplc="4698C1B2">
      <w:numFmt w:val="bullet"/>
      <w:lvlText w:val="•"/>
      <w:lvlJc w:val="left"/>
      <w:pPr>
        <w:ind w:left="1814" w:hanging="241"/>
      </w:pPr>
      <w:rPr>
        <w:rFonts w:hint="default"/>
        <w:lang w:val="en-US" w:eastAsia="zh-TW" w:bidi="ar-SA"/>
      </w:rPr>
    </w:lvl>
    <w:lvl w:ilvl="2" w:tplc="5DA870E8">
      <w:numFmt w:val="bullet"/>
      <w:lvlText w:val="•"/>
      <w:lvlJc w:val="left"/>
      <w:pPr>
        <w:ind w:left="2709" w:hanging="241"/>
      </w:pPr>
      <w:rPr>
        <w:rFonts w:hint="default"/>
        <w:lang w:val="en-US" w:eastAsia="zh-TW" w:bidi="ar-SA"/>
      </w:rPr>
    </w:lvl>
    <w:lvl w:ilvl="3" w:tplc="DE7837EC">
      <w:numFmt w:val="bullet"/>
      <w:lvlText w:val="•"/>
      <w:lvlJc w:val="left"/>
      <w:pPr>
        <w:ind w:left="3603" w:hanging="241"/>
      </w:pPr>
      <w:rPr>
        <w:rFonts w:hint="default"/>
        <w:lang w:val="en-US" w:eastAsia="zh-TW" w:bidi="ar-SA"/>
      </w:rPr>
    </w:lvl>
    <w:lvl w:ilvl="4" w:tplc="BDD0553C">
      <w:numFmt w:val="bullet"/>
      <w:lvlText w:val="•"/>
      <w:lvlJc w:val="left"/>
      <w:pPr>
        <w:ind w:left="4498" w:hanging="241"/>
      </w:pPr>
      <w:rPr>
        <w:rFonts w:hint="default"/>
        <w:lang w:val="en-US" w:eastAsia="zh-TW" w:bidi="ar-SA"/>
      </w:rPr>
    </w:lvl>
    <w:lvl w:ilvl="5" w:tplc="3D36ACDA">
      <w:numFmt w:val="bullet"/>
      <w:lvlText w:val="•"/>
      <w:lvlJc w:val="left"/>
      <w:pPr>
        <w:ind w:left="5393" w:hanging="241"/>
      </w:pPr>
      <w:rPr>
        <w:rFonts w:hint="default"/>
        <w:lang w:val="en-US" w:eastAsia="zh-TW" w:bidi="ar-SA"/>
      </w:rPr>
    </w:lvl>
    <w:lvl w:ilvl="6" w:tplc="AAB8CA34">
      <w:numFmt w:val="bullet"/>
      <w:lvlText w:val="•"/>
      <w:lvlJc w:val="left"/>
      <w:pPr>
        <w:ind w:left="6287" w:hanging="241"/>
      </w:pPr>
      <w:rPr>
        <w:rFonts w:hint="default"/>
        <w:lang w:val="en-US" w:eastAsia="zh-TW" w:bidi="ar-SA"/>
      </w:rPr>
    </w:lvl>
    <w:lvl w:ilvl="7" w:tplc="B58C64C6">
      <w:numFmt w:val="bullet"/>
      <w:lvlText w:val="•"/>
      <w:lvlJc w:val="left"/>
      <w:pPr>
        <w:ind w:left="7182" w:hanging="241"/>
      </w:pPr>
      <w:rPr>
        <w:rFonts w:hint="default"/>
        <w:lang w:val="en-US" w:eastAsia="zh-TW" w:bidi="ar-SA"/>
      </w:rPr>
    </w:lvl>
    <w:lvl w:ilvl="8" w:tplc="6AC6B66E">
      <w:numFmt w:val="bullet"/>
      <w:lvlText w:val="•"/>
      <w:lvlJc w:val="left"/>
      <w:pPr>
        <w:ind w:left="8077" w:hanging="241"/>
      </w:pPr>
      <w:rPr>
        <w:rFonts w:hint="default"/>
        <w:lang w:val="en-US" w:eastAsia="zh-TW" w:bidi="ar-SA"/>
      </w:rPr>
    </w:lvl>
  </w:abstractNum>
  <w:abstractNum w:abstractNumId="1" w15:restartNumberingAfterBreak="0">
    <w:nsid w:val="5C340A6F"/>
    <w:multiLevelType w:val="hybridMultilevel"/>
    <w:tmpl w:val="6CD46886"/>
    <w:lvl w:ilvl="0" w:tplc="37C4B3B4">
      <w:start w:val="1"/>
      <w:numFmt w:val="decimal"/>
      <w:lvlText w:val="%1."/>
      <w:lvlJc w:val="left"/>
      <w:pPr>
        <w:ind w:left="920" w:hanging="241"/>
        <w:jc w:val="left"/>
      </w:pPr>
      <w:rPr>
        <w:rFonts w:ascii="標楷體" w:eastAsia="標楷體" w:hAnsi="標楷體" w:cs="SimSun" w:hint="default"/>
        <w:w w:val="100"/>
        <w:sz w:val="24"/>
        <w:szCs w:val="24"/>
        <w:lang w:val="en-US" w:eastAsia="zh-TW" w:bidi="ar-SA"/>
      </w:rPr>
    </w:lvl>
    <w:lvl w:ilvl="1" w:tplc="9F54C872">
      <w:numFmt w:val="bullet"/>
      <w:lvlText w:val="•"/>
      <w:lvlJc w:val="left"/>
      <w:pPr>
        <w:ind w:left="1814" w:hanging="241"/>
      </w:pPr>
      <w:rPr>
        <w:rFonts w:hint="default"/>
        <w:lang w:val="en-US" w:eastAsia="zh-TW" w:bidi="ar-SA"/>
      </w:rPr>
    </w:lvl>
    <w:lvl w:ilvl="2" w:tplc="76BEC842">
      <w:numFmt w:val="bullet"/>
      <w:lvlText w:val="•"/>
      <w:lvlJc w:val="left"/>
      <w:pPr>
        <w:ind w:left="2709" w:hanging="241"/>
      </w:pPr>
      <w:rPr>
        <w:rFonts w:hint="default"/>
        <w:lang w:val="en-US" w:eastAsia="zh-TW" w:bidi="ar-SA"/>
      </w:rPr>
    </w:lvl>
    <w:lvl w:ilvl="3" w:tplc="2ABCED44">
      <w:numFmt w:val="bullet"/>
      <w:lvlText w:val="•"/>
      <w:lvlJc w:val="left"/>
      <w:pPr>
        <w:ind w:left="3603" w:hanging="241"/>
      </w:pPr>
      <w:rPr>
        <w:rFonts w:hint="default"/>
        <w:lang w:val="en-US" w:eastAsia="zh-TW" w:bidi="ar-SA"/>
      </w:rPr>
    </w:lvl>
    <w:lvl w:ilvl="4" w:tplc="12BE5B94">
      <w:numFmt w:val="bullet"/>
      <w:lvlText w:val="•"/>
      <w:lvlJc w:val="left"/>
      <w:pPr>
        <w:ind w:left="4498" w:hanging="241"/>
      </w:pPr>
      <w:rPr>
        <w:rFonts w:hint="default"/>
        <w:lang w:val="en-US" w:eastAsia="zh-TW" w:bidi="ar-SA"/>
      </w:rPr>
    </w:lvl>
    <w:lvl w:ilvl="5" w:tplc="94E234E4">
      <w:numFmt w:val="bullet"/>
      <w:lvlText w:val="•"/>
      <w:lvlJc w:val="left"/>
      <w:pPr>
        <w:ind w:left="5393" w:hanging="241"/>
      </w:pPr>
      <w:rPr>
        <w:rFonts w:hint="default"/>
        <w:lang w:val="en-US" w:eastAsia="zh-TW" w:bidi="ar-SA"/>
      </w:rPr>
    </w:lvl>
    <w:lvl w:ilvl="6" w:tplc="9E9EA0B4">
      <w:numFmt w:val="bullet"/>
      <w:lvlText w:val="•"/>
      <w:lvlJc w:val="left"/>
      <w:pPr>
        <w:ind w:left="6287" w:hanging="241"/>
      </w:pPr>
      <w:rPr>
        <w:rFonts w:hint="default"/>
        <w:lang w:val="en-US" w:eastAsia="zh-TW" w:bidi="ar-SA"/>
      </w:rPr>
    </w:lvl>
    <w:lvl w:ilvl="7" w:tplc="CA3A85F0">
      <w:numFmt w:val="bullet"/>
      <w:lvlText w:val="•"/>
      <w:lvlJc w:val="left"/>
      <w:pPr>
        <w:ind w:left="7182" w:hanging="241"/>
      </w:pPr>
      <w:rPr>
        <w:rFonts w:hint="default"/>
        <w:lang w:val="en-US" w:eastAsia="zh-TW" w:bidi="ar-SA"/>
      </w:rPr>
    </w:lvl>
    <w:lvl w:ilvl="8" w:tplc="C9CE833A">
      <w:numFmt w:val="bullet"/>
      <w:lvlText w:val="•"/>
      <w:lvlJc w:val="left"/>
      <w:pPr>
        <w:ind w:left="8077" w:hanging="241"/>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0E59F6"/>
    <w:rsid w:val="000E59F6"/>
    <w:rsid w:val="00C004D5"/>
    <w:rsid w:val="00DD46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0734D1D-44C4-49AE-AFF9-3EA3F3B9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3"/>
      <w:ind w:left="920"/>
    </w:pPr>
    <w:rPr>
      <w:sz w:val="24"/>
      <w:szCs w:val="24"/>
    </w:rPr>
  </w:style>
  <w:style w:type="paragraph" w:styleId="a4">
    <w:name w:val="Title"/>
    <w:basedOn w:val="a"/>
    <w:uiPriority w:val="1"/>
    <w:qFormat/>
    <w:pPr>
      <w:spacing w:before="5"/>
      <w:ind w:left="2773" w:right="2771"/>
    </w:pPr>
    <w:rPr>
      <w:sz w:val="36"/>
      <w:szCs w:val="36"/>
    </w:rPr>
  </w:style>
  <w:style w:type="paragraph" w:styleId="a5">
    <w:name w:val="List Paragraph"/>
    <w:basedOn w:val="a"/>
    <w:uiPriority w:val="1"/>
    <w:qFormat/>
    <w:pPr>
      <w:spacing w:before="53"/>
      <w:ind w:left="920" w:hanging="24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2022-03-08T15:18:00Z</dcterms:created>
  <dcterms:modified xsi:type="dcterms:W3CDTF">2022-03-08T15:20:00Z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2019</vt:lpwstr>
  </property>
  <property fmtid="{D5CDD505-2E9C-101B-9397-08002B2CF9AE}" pid="4" name="LastSaved">
    <vt:filetime>2022-03-08T00:00:00Z</vt:filetime>
  </property>
</Properties>
</file>